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2744A7">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0D0E3105">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涧政复决字〔2023〕第</w:t>
      </w:r>
      <w:r>
        <w:rPr>
          <w:rFonts w:hint="eastAsia" w:ascii="Times New Roman" w:hAnsi="Times New Roman" w:eastAsia="仿宋_GB2312" w:cs="Times New Roman"/>
          <w:color w:val="auto"/>
          <w:sz w:val="32"/>
          <w:szCs w:val="32"/>
          <w:highlight w:val="none"/>
          <w:lang w:val="en-US" w:eastAsia="zh-CN" w:bidi="zh-CN"/>
        </w:rPr>
        <w:t>110</w:t>
      </w:r>
      <w:r>
        <w:rPr>
          <w:rFonts w:hint="default" w:ascii="Times New Roman" w:hAnsi="Times New Roman" w:eastAsia="仿宋_GB2312" w:cs="Times New Roman"/>
          <w:color w:val="auto"/>
          <w:sz w:val="32"/>
          <w:szCs w:val="32"/>
          <w:highlight w:val="none"/>
          <w:lang w:val="en-US" w:eastAsia="zh-CN" w:bidi="zh-CN"/>
        </w:rPr>
        <w:t>号</w:t>
      </w:r>
    </w:p>
    <w:p w14:paraId="7FE88D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w:t>
      </w:r>
    </w:p>
    <w:p w14:paraId="0B7BDB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00FBC4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申请人不服被申请人洛阳市涧西区市场监督管理局</w:t>
      </w:r>
      <w:r>
        <w:rPr>
          <w:rFonts w:hint="eastAsia"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eastAsia="zh-CN" w:bidi="zh-CN"/>
        </w:rPr>
        <w:t>2023年12月13日对其针对涧西区</w:t>
      </w:r>
      <w:r>
        <w:rPr>
          <w:rFonts w:hint="eastAsia" w:ascii="Times New Roman" w:hAnsi="Times New Roman" w:eastAsia="仿宋_GB2312" w:cs="Times New Roman"/>
          <w:sz w:val="32"/>
          <w:szCs w:val="32"/>
          <w:highlight w:val="none"/>
          <w:lang w:eastAsia="zh-CN" w:bidi="zh-CN"/>
        </w:rPr>
        <w:t>某店</w:t>
      </w:r>
      <w:r>
        <w:rPr>
          <w:rFonts w:hint="default" w:ascii="Times New Roman" w:hAnsi="Times New Roman" w:eastAsia="仿宋_GB2312" w:cs="Times New Roman"/>
          <w:sz w:val="32"/>
          <w:szCs w:val="32"/>
          <w:highlight w:val="none"/>
          <w:lang w:eastAsia="zh-CN" w:bidi="zh-CN"/>
        </w:rPr>
        <w:t>举报作出的不予立案处理，于2023年12月21日向本机关提出行政复议申请，本机关依法予以受理</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7FBDEF2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撤销被申请人</w:t>
      </w:r>
      <w:r>
        <w:rPr>
          <w:rFonts w:hint="eastAsia" w:ascii="Times New Roman" w:hAnsi="Times New Roman" w:eastAsia="仿宋_GB2312" w:cs="Times New Roman"/>
          <w:sz w:val="32"/>
          <w:szCs w:val="32"/>
          <w:highlight w:val="none"/>
          <w:lang w:val="en-US" w:eastAsia="zh-CN" w:bidi="zh-CN"/>
        </w:rPr>
        <w:t>2023年12月13日通过告知书作出的答复内容，责令被申请人在期限内重新处理。</w:t>
      </w:r>
    </w:p>
    <w:p w14:paraId="663EAF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2023年12月2日在被举报人店内购买了一个“桔叶一次性纸杯”，其生产日期是2023/2/1，其执行标准是GBT27590-2011，该标准已废弃。申请人为维护自身权益向洛阳市涧西区市场监督管理局进行举报，被申请人于2023年12月13日通过邮寄告知书进行了回复，大致内容如下：商家履行了查验义务，我局移交厂家不予立案。申请人认为：依据《中华人民共和国产品质量法》第三十三条、三十四条、三十五条相关规定，被举报人没有执行进货查验验收制度，也没有严明产品的合格性以及其他标识。依据《中华人民共和国产品质量法》第四十九条规定，被举报人销售不符合国家标准的产品应当责令停止销售，没收违法所得，并处三倍以下罚款。依据《市场监督管理行政处罚程序规定》第十九条第一项规定，被举报人违反了《中华人民共和国产品质量法》第二十六条规定，应当立案调查。综上所述，被申请人认定事实不清晰，适用法律错误，望复议机关支持申请人的诉求。</w:t>
      </w:r>
    </w:p>
    <w:p w14:paraId="50DF75B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执法人员于2023年12月7日接到申请人王某关于某店的实名投诉举报书。被申请人执法人员在接到举报后，随即进行了调查。被申请人执法人员于2023年12月7日到该店进行现场检查，经查，该店货架上销售有申请人所举报的“桔叶一次性纸杯”，被举报人洛阳市涧西区某店已履行进货查验义务（被投诉人提供有进货票据、供货商证照复印件、生产厂家证照复印件及情况说明），该商品系通过供货商（洛阳市某批发部）正常购进，供货商证照齐全，该店进销过程未发现有违法违规现象。经查，该产品生产商为临沂某公司，地址为山东省临沂市，不属于被申请人管辖。依据《市场监督管理局行政处罚程序规定》第七条、第十四条之规定，被申请人已将该举报线索函告山东省临沂市市场监督管理局，由该局调查处理。根据《市场监督管理行政处罚程序规定》第二十条第一款第（四）项之规定，被申请人决定对该举报不予立案。接该投诉后，被申请人已予以受理，受理后及时通知了被投诉人洛阳市涧西区某店，以期开展调解工作，申请人未提供人身伤害的证据材料，被投诉人已写出拒绝调解申请书，明确拒绝调解及退赔费用。因此，根据《市场监督管理投诉举报处理暂行办法》第二十一条第一款第（三）项之规定，决定终止本次调解，被申请人已于2023年12月13日将此决定函告申请人。被申请人按照投诉举报内容进行处理和回复，符合《市场监督管理投诉举报处理暂行办法》《市场监督管理行政处罚程序规定》等规定。综上，被申请人认为在该起投诉举报中适用法律妥当，作出决定合适，不存在申请人所诉情况，请予以维持。</w:t>
      </w:r>
    </w:p>
    <w:p w14:paraId="49B04DB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2023年12月3日下午5点37分，申请人王某在被举报人洛阳市涧西区某店花费5元购买桔叶一次性纸杯。随后申请人王某向被申请人进行投诉举报，要求赔偿、查处、奖励。</w:t>
      </w:r>
    </w:p>
    <w:p w14:paraId="66D7EF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12月7日，被申请人对被举报人进行现场检查，并在核查被举报人营业执照、进货票据、供货商证照复印件、生产厂家证照复印件、全国工业产品生产许可证、消毒产品生产企业卫生许可证、情况说明等资料后，被申请人通过内部审批决定对上述举报事项不予立案。</w:t>
      </w:r>
    </w:p>
    <w:p w14:paraId="2D56AA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lightGray"/>
          <w:lang w:val="en-US" w:eastAsia="zh-CN" w:bidi="zh-CN"/>
        </w:rPr>
      </w:pPr>
      <w:r>
        <w:rPr>
          <w:rFonts w:hint="eastAsia" w:ascii="Times New Roman" w:hAnsi="Times New Roman" w:eastAsia="仿宋_GB2312" w:cs="Times New Roman"/>
          <w:sz w:val="32"/>
          <w:szCs w:val="32"/>
          <w:highlight w:val="none"/>
          <w:lang w:val="en-US" w:eastAsia="zh-CN" w:bidi="zh-CN"/>
        </w:rPr>
        <w:t>2023年12月13日，被申请人作出告知书，告知申请人王某根据《市场监督管理行政处罚程序规定》第二十条第一款第（四）项之规定，被申请人决定对该举报不予立案。同日，被申请人通过邮寄方式向申请人送达。</w:t>
      </w:r>
    </w:p>
    <w:p w14:paraId="6A47D3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投诉举报书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支付截图1张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购买货物时录制视频截图1张；5.涉案商品照片3张；6.现场检查笔录1份；7.现场检查照片1张；8.证明1份；9.被举报人、供货商、生产厂家营业执照复印件各1份；10.进货清单；11.证明1份；12.全国工业产品生产许可证；13.消毒产品生产企业卫生许可证；13.不予立案审批表；14.告知书；15.邮寄凭证。</w:t>
      </w:r>
    </w:p>
    <w:p w14:paraId="1178CB54">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根据《市场监督管理行政处罚程序规定》第十八条</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w:t>
      </w:r>
      <w:bookmarkStart w:id="0" w:name="_GoBack"/>
      <w:bookmarkEnd w:id="0"/>
      <w:r>
        <w:rPr>
          <w:rFonts w:hint="default" w:ascii="Times New Roman" w:hAnsi="Times New Roman" w:eastAsia="仿宋_GB2312" w:cs="Times New Roman"/>
          <w:color w:val="auto"/>
          <w:sz w:val="32"/>
          <w:szCs w:val="32"/>
          <w:highlight w:val="none"/>
          <w:lang w:eastAsia="zh-CN" w:bidi="zh-CN"/>
        </w:rPr>
        <w:t>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经</w:t>
      </w:r>
      <w:r>
        <w:rPr>
          <w:rFonts w:hint="default" w:ascii="Times New Roman" w:hAnsi="Times New Roman" w:eastAsia="仿宋_GB2312" w:cs="Times New Roman"/>
          <w:color w:val="auto"/>
          <w:sz w:val="32"/>
          <w:szCs w:val="32"/>
          <w:highlight w:val="none"/>
          <w:lang w:eastAsia="zh-CN" w:bidi="zh-CN"/>
        </w:rPr>
        <w:t>市场监督管理部门负责人</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作出</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或者不予</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的决定</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举报人实名举报的，被申请人应当</w:t>
      </w:r>
      <w:r>
        <w:rPr>
          <w:rFonts w:hint="default" w:ascii="Times New Roman" w:hAnsi="Times New Roman" w:eastAsia="仿宋_GB2312" w:cs="Times New Roman"/>
          <w:color w:val="auto"/>
          <w:sz w:val="32"/>
          <w:szCs w:val="32"/>
          <w:highlight w:val="none"/>
          <w:lang w:eastAsia="zh-CN" w:bidi="zh-CN"/>
        </w:rPr>
        <w:t>自作出是否立案决定之日起五个工作日内告知举报人。</w:t>
      </w:r>
    </w:p>
    <w:p w14:paraId="700BD032">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default" w:ascii="Times New Roman" w:hAnsi="Times New Roman" w:eastAsia="仿宋_GB2312" w:cs="Times New Roman"/>
          <w:color w:val="auto"/>
          <w:sz w:val="32"/>
          <w:szCs w:val="32"/>
          <w:highlight w:val="none"/>
          <w:lang w:val="en-US" w:eastAsia="zh-CN" w:bidi="zh-CN"/>
        </w:rPr>
        <w:t>接到申请人举报信后，</w:t>
      </w:r>
      <w:r>
        <w:rPr>
          <w:rFonts w:hint="default" w:ascii="Times New Roman" w:hAnsi="Times New Roman" w:eastAsia="仿宋_GB2312" w:cs="Times New Roman"/>
          <w:color w:val="auto"/>
          <w:sz w:val="32"/>
          <w:szCs w:val="32"/>
          <w:highlight w:val="none"/>
          <w:lang w:eastAsia="zh-CN" w:bidi="zh-CN"/>
        </w:rPr>
        <w:t>对被举报人</w:t>
      </w:r>
      <w:r>
        <w:rPr>
          <w:rFonts w:hint="eastAsia" w:ascii="Times New Roman" w:hAnsi="Times New Roman" w:eastAsia="仿宋_GB2312" w:cs="Times New Roman"/>
          <w:color w:val="auto"/>
          <w:sz w:val="32"/>
          <w:szCs w:val="32"/>
          <w:highlight w:val="none"/>
          <w:lang w:val="en-US" w:eastAsia="zh-CN" w:bidi="zh-CN"/>
        </w:rPr>
        <w:t>进行检查，并查看其留存涉案产品的进货票据、供货商证照复印件、生产厂家证照复印件、全国工业产品生产许可证、消毒产品生产企业卫生许可证、情况说明等资料</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依法履行了核查义务。被申请人</w:t>
      </w:r>
      <w:r>
        <w:rPr>
          <w:rFonts w:hint="default" w:ascii="Times New Roman" w:hAnsi="Times New Roman" w:eastAsia="仿宋_GB2312" w:cs="Times New Roman"/>
          <w:color w:val="auto"/>
          <w:sz w:val="32"/>
          <w:szCs w:val="32"/>
          <w:highlight w:val="none"/>
          <w:lang w:val="en-US" w:eastAsia="zh-CN" w:bidi="zh-CN"/>
        </w:rPr>
        <w:t>在核查后，于</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并于5个工作日内对申请人进行告知</w:t>
      </w:r>
      <w:r>
        <w:rPr>
          <w:rFonts w:hint="default" w:ascii="Times New Roman" w:hAnsi="Times New Roman" w:eastAsia="仿宋_GB2312" w:cs="Times New Roman"/>
          <w:color w:val="auto"/>
          <w:sz w:val="32"/>
          <w:szCs w:val="32"/>
          <w:highlight w:val="none"/>
          <w:lang w:eastAsia="zh-CN" w:bidi="zh-CN"/>
        </w:rPr>
        <w:t>。被申请人针对申请人</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eastAsia="zh-CN" w:bidi="zh-CN"/>
        </w:rPr>
        <w:t>的</w:t>
      </w:r>
      <w:r>
        <w:rPr>
          <w:rFonts w:hint="default"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default" w:ascii="Times New Roman" w:hAnsi="Times New Roman" w:eastAsia="仿宋_GB2312" w:cs="Times New Roman"/>
          <w:color w:val="auto"/>
          <w:sz w:val="32"/>
          <w:szCs w:val="32"/>
          <w:highlight w:val="none"/>
          <w:lang w:val="en-US" w:eastAsia="zh-CN" w:bidi="zh-CN"/>
        </w:rPr>
        <w:t>程序合法</w:t>
      </w:r>
      <w:r>
        <w:rPr>
          <w:rFonts w:hint="default" w:ascii="Times New Roman" w:hAnsi="Times New Roman" w:eastAsia="仿宋_GB2312" w:cs="Times New Roman"/>
          <w:color w:val="auto"/>
          <w:sz w:val="32"/>
          <w:szCs w:val="32"/>
          <w:highlight w:val="none"/>
          <w:lang w:eastAsia="zh-CN" w:bidi="zh-CN"/>
        </w:rPr>
        <w:t>。</w:t>
      </w:r>
    </w:p>
    <w:p w14:paraId="67BB216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4A2262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洛阳市涧西区某店</w:t>
      </w:r>
      <w:r>
        <w:rPr>
          <w:rFonts w:hint="default"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举报作出的</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p>
    <w:p w14:paraId="52FBCA3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3354310F">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EFCDDC6">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2AFEB9D">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889ADF-5DB0-4F19-91C3-0409AC19C8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C8509214-22D3-4543-9416-C1C58C506E7B}"/>
  </w:font>
  <w:font w:name="仿宋">
    <w:panose1 w:val="02010609060101010101"/>
    <w:charset w:val="86"/>
    <w:family w:val="modern"/>
    <w:pitch w:val="default"/>
    <w:sig w:usb0="800002BF" w:usb1="38CF7CFA" w:usb2="00000016" w:usb3="00000000" w:csb0="00040001" w:csb1="00000000"/>
    <w:embedRegular r:id="rId3" w:fontKey="{048A3833-8E61-475E-87B8-9827139001B9}"/>
  </w:font>
  <w:font w:name="仿宋_GB2312">
    <w:panose1 w:val="02010609030101010101"/>
    <w:charset w:val="86"/>
    <w:family w:val="auto"/>
    <w:pitch w:val="default"/>
    <w:sig w:usb0="00000001" w:usb1="080E0000" w:usb2="00000000" w:usb3="00000000" w:csb0="00040000" w:csb1="00000000"/>
    <w:embedRegular r:id="rId4" w:fontKey="{9177314C-DEAD-4BA7-A427-B74A98A232B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833A7">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75E0486">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1935532"/>
    <w:rsid w:val="01AB71A3"/>
    <w:rsid w:val="023044A3"/>
    <w:rsid w:val="02463B2B"/>
    <w:rsid w:val="04353C74"/>
    <w:rsid w:val="04C258B7"/>
    <w:rsid w:val="05684CF4"/>
    <w:rsid w:val="0597162A"/>
    <w:rsid w:val="05AB73D8"/>
    <w:rsid w:val="05F35C4C"/>
    <w:rsid w:val="0683788A"/>
    <w:rsid w:val="06E670D4"/>
    <w:rsid w:val="075333B6"/>
    <w:rsid w:val="07623FFD"/>
    <w:rsid w:val="07676E55"/>
    <w:rsid w:val="08064057"/>
    <w:rsid w:val="094B2815"/>
    <w:rsid w:val="0AEE412E"/>
    <w:rsid w:val="0B0F3846"/>
    <w:rsid w:val="0C592F5E"/>
    <w:rsid w:val="0D5658CA"/>
    <w:rsid w:val="0D581A7A"/>
    <w:rsid w:val="0EFD435B"/>
    <w:rsid w:val="0F12248E"/>
    <w:rsid w:val="0F5615D1"/>
    <w:rsid w:val="0F6E7396"/>
    <w:rsid w:val="0F993314"/>
    <w:rsid w:val="0FBF372E"/>
    <w:rsid w:val="102A2A76"/>
    <w:rsid w:val="1087154B"/>
    <w:rsid w:val="12677A45"/>
    <w:rsid w:val="14824112"/>
    <w:rsid w:val="15107D0B"/>
    <w:rsid w:val="15814249"/>
    <w:rsid w:val="15B176FB"/>
    <w:rsid w:val="166B0A8A"/>
    <w:rsid w:val="168F1FC7"/>
    <w:rsid w:val="169E2EA4"/>
    <w:rsid w:val="16BB08CC"/>
    <w:rsid w:val="16F83DC9"/>
    <w:rsid w:val="194D5E34"/>
    <w:rsid w:val="199D5D64"/>
    <w:rsid w:val="1A0C427A"/>
    <w:rsid w:val="1A5E5AF6"/>
    <w:rsid w:val="1B341A3A"/>
    <w:rsid w:val="1B7F4062"/>
    <w:rsid w:val="1B894582"/>
    <w:rsid w:val="1C511AE1"/>
    <w:rsid w:val="1C7C5772"/>
    <w:rsid w:val="1CA4041A"/>
    <w:rsid w:val="1CA64FBD"/>
    <w:rsid w:val="1CCA2603"/>
    <w:rsid w:val="1D246750"/>
    <w:rsid w:val="1DD0667F"/>
    <w:rsid w:val="1E5F050A"/>
    <w:rsid w:val="1E72138E"/>
    <w:rsid w:val="1EAE0C12"/>
    <w:rsid w:val="1EF31B6A"/>
    <w:rsid w:val="1FAE1B41"/>
    <w:rsid w:val="208613EE"/>
    <w:rsid w:val="208B4BFB"/>
    <w:rsid w:val="209B7329"/>
    <w:rsid w:val="20B15A4F"/>
    <w:rsid w:val="216C1917"/>
    <w:rsid w:val="216D5F5C"/>
    <w:rsid w:val="21E73C49"/>
    <w:rsid w:val="22175470"/>
    <w:rsid w:val="22514FF4"/>
    <w:rsid w:val="22684483"/>
    <w:rsid w:val="23101D06"/>
    <w:rsid w:val="235204F3"/>
    <w:rsid w:val="244E5C06"/>
    <w:rsid w:val="247E525A"/>
    <w:rsid w:val="249013D3"/>
    <w:rsid w:val="24BD7C81"/>
    <w:rsid w:val="25687383"/>
    <w:rsid w:val="25B73126"/>
    <w:rsid w:val="26926393"/>
    <w:rsid w:val="26E82D43"/>
    <w:rsid w:val="27516B86"/>
    <w:rsid w:val="27B60709"/>
    <w:rsid w:val="28112338"/>
    <w:rsid w:val="28215274"/>
    <w:rsid w:val="28AF60CB"/>
    <w:rsid w:val="28F15BC1"/>
    <w:rsid w:val="290114EB"/>
    <w:rsid w:val="2998070D"/>
    <w:rsid w:val="29A67FF1"/>
    <w:rsid w:val="29DB05E0"/>
    <w:rsid w:val="2A6169CE"/>
    <w:rsid w:val="2A8C00A4"/>
    <w:rsid w:val="2A8E5B46"/>
    <w:rsid w:val="2AA702DB"/>
    <w:rsid w:val="2AE86452"/>
    <w:rsid w:val="2AF73E8C"/>
    <w:rsid w:val="2B1725AC"/>
    <w:rsid w:val="2B3301B0"/>
    <w:rsid w:val="2B417449"/>
    <w:rsid w:val="2B760580"/>
    <w:rsid w:val="2BE7258F"/>
    <w:rsid w:val="2C0143DD"/>
    <w:rsid w:val="2D00431D"/>
    <w:rsid w:val="2D504E7F"/>
    <w:rsid w:val="2D675E34"/>
    <w:rsid w:val="2DBF665F"/>
    <w:rsid w:val="2E19473C"/>
    <w:rsid w:val="2F1A772C"/>
    <w:rsid w:val="2F995907"/>
    <w:rsid w:val="305038DF"/>
    <w:rsid w:val="30692E9B"/>
    <w:rsid w:val="308E7498"/>
    <w:rsid w:val="322B295E"/>
    <w:rsid w:val="32E72B3B"/>
    <w:rsid w:val="332F26E5"/>
    <w:rsid w:val="338B5419"/>
    <w:rsid w:val="34615317"/>
    <w:rsid w:val="347327FA"/>
    <w:rsid w:val="35023358"/>
    <w:rsid w:val="35AB1595"/>
    <w:rsid w:val="35CF524D"/>
    <w:rsid w:val="36B82A7F"/>
    <w:rsid w:val="37083929"/>
    <w:rsid w:val="370A7A30"/>
    <w:rsid w:val="371862A9"/>
    <w:rsid w:val="374E6F28"/>
    <w:rsid w:val="37D0718F"/>
    <w:rsid w:val="37E83366"/>
    <w:rsid w:val="37F005AF"/>
    <w:rsid w:val="387E6AA8"/>
    <w:rsid w:val="389E359A"/>
    <w:rsid w:val="39B42E2B"/>
    <w:rsid w:val="39EB533B"/>
    <w:rsid w:val="3A357B3E"/>
    <w:rsid w:val="3A9F0679"/>
    <w:rsid w:val="3BB920E2"/>
    <w:rsid w:val="3BBBC973"/>
    <w:rsid w:val="3C3629DD"/>
    <w:rsid w:val="3D1141E0"/>
    <w:rsid w:val="3D3C3730"/>
    <w:rsid w:val="3EAA7E1B"/>
    <w:rsid w:val="3EDE61C9"/>
    <w:rsid w:val="40670B29"/>
    <w:rsid w:val="410E7C26"/>
    <w:rsid w:val="414C12B2"/>
    <w:rsid w:val="41C64449"/>
    <w:rsid w:val="41D30943"/>
    <w:rsid w:val="427C0C6D"/>
    <w:rsid w:val="42AD50EE"/>
    <w:rsid w:val="43394075"/>
    <w:rsid w:val="44A51827"/>
    <w:rsid w:val="45886F23"/>
    <w:rsid w:val="47675DD4"/>
    <w:rsid w:val="480D1AA5"/>
    <w:rsid w:val="4827337D"/>
    <w:rsid w:val="48513B2C"/>
    <w:rsid w:val="490308AB"/>
    <w:rsid w:val="495E1254"/>
    <w:rsid w:val="4A0D3931"/>
    <w:rsid w:val="4A976065"/>
    <w:rsid w:val="4B1E3227"/>
    <w:rsid w:val="4BB44AB8"/>
    <w:rsid w:val="4BEE4235"/>
    <w:rsid w:val="4C9F663F"/>
    <w:rsid w:val="4CAB079A"/>
    <w:rsid w:val="4D322BAA"/>
    <w:rsid w:val="4E153175"/>
    <w:rsid w:val="4E892B8E"/>
    <w:rsid w:val="4EFB6111"/>
    <w:rsid w:val="4FA80DCA"/>
    <w:rsid w:val="5002632F"/>
    <w:rsid w:val="50F30189"/>
    <w:rsid w:val="52D8430E"/>
    <w:rsid w:val="531C495C"/>
    <w:rsid w:val="53223260"/>
    <w:rsid w:val="53830F02"/>
    <w:rsid w:val="5410495A"/>
    <w:rsid w:val="55126890"/>
    <w:rsid w:val="55A62BB1"/>
    <w:rsid w:val="56CE500E"/>
    <w:rsid w:val="573265F8"/>
    <w:rsid w:val="57B63C8A"/>
    <w:rsid w:val="59415B92"/>
    <w:rsid w:val="59CE07A9"/>
    <w:rsid w:val="5A314D99"/>
    <w:rsid w:val="5A414AD7"/>
    <w:rsid w:val="5A791156"/>
    <w:rsid w:val="5A8B5893"/>
    <w:rsid w:val="5A900F23"/>
    <w:rsid w:val="5BE340D4"/>
    <w:rsid w:val="5BF424F5"/>
    <w:rsid w:val="5CB337F7"/>
    <w:rsid w:val="5D6448EC"/>
    <w:rsid w:val="5D67459D"/>
    <w:rsid w:val="5D801B4F"/>
    <w:rsid w:val="5DDC5BCF"/>
    <w:rsid w:val="5E7530A7"/>
    <w:rsid w:val="5F1861FE"/>
    <w:rsid w:val="5F195D4B"/>
    <w:rsid w:val="5F2CAEFE"/>
    <w:rsid w:val="5F6B608A"/>
    <w:rsid w:val="6038657B"/>
    <w:rsid w:val="609114F4"/>
    <w:rsid w:val="60FE457C"/>
    <w:rsid w:val="619937D4"/>
    <w:rsid w:val="61CC5190"/>
    <w:rsid w:val="62967EC8"/>
    <w:rsid w:val="63B04B8C"/>
    <w:rsid w:val="64080EB3"/>
    <w:rsid w:val="641A55BD"/>
    <w:rsid w:val="64505863"/>
    <w:rsid w:val="64640EA2"/>
    <w:rsid w:val="64A758F9"/>
    <w:rsid w:val="66BF060A"/>
    <w:rsid w:val="67BA7941"/>
    <w:rsid w:val="68260326"/>
    <w:rsid w:val="684461C6"/>
    <w:rsid w:val="68D76B04"/>
    <w:rsid w:val="69800A94"/>
    <w:rsid w:val="699B2742"/>
    <w:rsid w:val="6A0D15A0"/>
    <w:rsid w:val="6A6478B3"/>
    <w:rsid w:val="6A7271DF"/>
    <w:rsid w:val="6A906E2F"/>
    <w:rsid w:val="6AE554AB"/>
    <w:rsid w:val="6BB96942"/>
    <w:rsid w:val="6BE93C0D"/>
    <w:rsid w:val="6C2D35DC"/>
    <w:rsid w:val="6CBB719C"/>
    <w:rsid w:val="6CCF1940"/>
    <w:rsid w:val="6CD06EA8"/>
    <w:rsid w:val="6D805AC5"/>
    <w:rsid w:val="6DAA534F"/>
    <w:rsid w:val="6DFA1C42"/>
    <w:rsid w:val="6E03614D"/>
    <w:rsid w:val="6E04026C"/>
    <w:rsid w:val="6E1663CE"/>
    <w:rsid w:val="6E9F307A"/>
    <w:rsid w:val="6F0A6680"/>
    <w:rsid w:val="6F223CBA"/>
    <w:rsid w:val="6F441373"/>
    <w:rsid w:val="6F4551EB"/>
    <w:rsid w:val="6FC55CD2"/>
    <w:rsid w:val="6FE43798"/>
    <w:rsid w:val="703C78C3"/>
    <w:rsid w:val="703D56B5"/>
    <w:rsid w:val="710C6C52"/>
    <w:rsid w:val="713E0C0B"/>
    <w:rsid w:val="71F7460A"/>
    <w:rsid w:val="724F13FB"/>
    <w:rsid w:val="725D1936"/>
    <w:rsid w:val="746363AE"/>
    <w:rsid w:val="74E024A3"/>
    <w:rsid w:val="766D7B9D"/>
    <w:rsid w:val="7776476A"/>
    <w:rsid w:val="779F2A68"/>
    <w:rsid w:val="78115138"/>
    <w:rsid w:val="78361C89"/>
    <w:rsid w:val="788758AB"/>
    <w:rsid w:val="78F60BED"/>
    <w:rsid w:val="798E7D96"/>
    <w:rsid w:val="7990031C"/>
    <w:rsid w:val="7A234A4C"/>
    <w:rsid w:val="7A2A0354"/>
    <w:rsid w:val="7A6913E6"/>
    <w:rsid w:val="7A9207BD"/>
    <w:rsid w:val="7AB11DB7"/>
    <w:rsid w:val="7B24244A"/>
    <w:rsid w:val="7BEF44F0"/>
    <w:rsid w:val="7C5A3052"/>
    <w:rsid w:val="7CD6491F"/>
    <w:rsid w:val="7CED3B5F"/>
    <w:rsid w:val="7DBEC43C"/>
    <w:rsid w:val="7EA2308E"/>
    <w:rsid w:val="7EAE5A01"/>
    <w:rsid w:val="7FDF16CB"/>
    <w:rsid w:val="7FFD98DA"/>
    <w:rsid w:val="87DA8C8E"/>
    <w:rsid w:val="E7F99A9B"/>
    <w:rsid w:val="EFFFE2A9"/>
    <w:rsid w:val="F7673387"/>
    <w:rsid w:val="FABE4740"/>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2399</Words>
  <Characters>2506</Characters>
  <Lines>0</Lines>
  <Paragraphs>0</Paragraphs>
  <TotalTime>15</TotalTime>
  <ScaleCrop>false</ScaleCrop>
  <LinksUpToDate>false</LinksUpToDate>
  <CharactersWithSpaces>2597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2023-12-20T00:01:00Z</cp:lastPrinted>
  <dcterms:modified xsi:type="dcterms:W3CDTF">2024-11-07T07:50:35Z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