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39C13A">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433562F6">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涧政复决字〔2023〕第</w:t>
      </w:r>
      <w:r>
        <w:rPr>
          <w:rFonts w:hint="eastAsia" w:ascii="Times New Roman" w:hAnsi="Times New Roman" w:eastAsia="仿宋_GB2312" w:cs="Times New Roman"/>
          <w:color w:val="auto"/>
          <w:sz w:val="32"/>
          <w:szCs w:val="32"/>
          <w:highlight w:val="none"/>
          <w:lang w:val="en-US" w:eastAsia="zh-CN" w:bidi="zh-CN"/>
        </w:rPr>
        <w:t>111</w:t>
      </w:r>
      <w:r>
        <w:rPr>
          <w:rFonts w:hint="default" w:ascii="Times New Roman" w:hAnsi="Times New Roman" w:eastAsia="仿宋_GB2312" w:cs="Times New Roman"/>
          <w:color w:val="auto"/>
          <w:sz w:val="32"/>
          <w:szCs w:val="32"/>
          <w:highlight w:val="none"/>
          <w:lang w:val="en-US" w:eastAsia="zh-CN" w:bidi="zh-CN"/>
        </w:rPr>
        <w:t>号</w:t>
      </w:r>
    </w:p>
    <w:p w14:paraId="35B543F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章某。</w:t>
      </w:r>
    </w:p>
    <w:p w14:paraId="4BB69A1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7B257AB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章某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eastAsia" w:ascii="Times New Roman" w:hAnsi="Times New Roman" w:eastAsia="仿宋_GB2312" w:cs="Times New Roman"/>
          <w:sz w:val="32"/>
          <w:szCs w:val="32"/>
          <w:highlight w:val="none"/>
          <w:lang w:val="en-US" w:eastAsia="zh-CN" w:bidi="zh-CN"/>
        </w:rPr>
        <w:t>对其针对洛阳市涧西区某馆举报作出的答复行为</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于2023年</w:t>
      </w:r>
      <w:r>
        <w:rPr>
          <w:rFonts w:hint="eastAsia" w:ascii="Times New Roman" w:hAnsi="Times New Roman" w:eastAsia="仿宋_GB2312" w:cs="Times New Roman"/>
          <w:sz w:val="32"/>
          <w:szCs w:val="32"/>
          <w:highlight w:val="none"/>
          <w:lang w:val="en-US" w:eastAsia="zh-CN" w:bidi="zh-CN"/>
        </w:rPr>
        <w:t>12</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22</w:t>
      </w:r>
      <w:r>
        <w:rPr>
          <w:rFonts w:hint="default" w:ascii="Times New Roman" w:hAnsi="Times New Roman" w:eastAsia="仿宋_GB2312" w:cs="Times New Roman"/>
          <w:sz w:val="32"/>
          <w:szCs w:val="32"/>
          <w:highlight w:val="none"/>
          <w:lang w:val="en-US" w:eastAsia="zh-CN" w:bidi="zh-CN"/>
        </w:rPr>
        <w:t>日</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75BA96B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1.确认被申请人于2023年11月30日作出的洛涧市监（2023）第65号《举报不予立案告知书》违法；2.</w:t>
      </w:r>
      <w:r>
        <w:rPr>
          <w:rFonts w:hint="default" w:ascii="Times New Roman" w:hAnsi="Times New Roman" w:eastAsia="仿宋_GB2312" w:cs="Times New Roman"/>
          <w:sz w:val="32"/>
          <w:szCs w:val="32"/>
          <w:highlight w:val="none"/>
          <w:lang w:val="en-US" w:eastAsia="zh-CN" w:bidi="zh-CN"/>
        </w:rPr>
        <w:t>撤销</w:t>
      </w:r>
      <w:r>
        <w:rPr>
          <w:rFonts w:hint="eastAsia" w:ascii="Times New Roman" w:hAnsi="Times New Roman" w:eastAsia="仿宋_GB2312" w:cs="Times New Roman"/>
          <w:sz w:val="32"/>
          <w:szCs w:val="32"/>
          <w:highlight w:val="none"/>
          <w:lang w:val="en-US" w:eastAsia="zh-CN" w:bidi="zh-CN"/>
        </w:rPr>
        <w:t>被申请人于2023年11月30日作出的洛涧市监（2023）第65号《举报不予立案告知书》；3.责令被申请人限期内履行其法定职责。</w:t>
      </w:r>
    </w:p>
    <w:p w14:paraId="14C333A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于2023年10月16日在洛阳市涧西区某馆吃涮羊肉花费了234.8元，店铺宣传有功效，但本人食用以后没有效果。后经查询发现食品不能宣传功效，洛阳市涧西区某馆虚假宣传的行为侵犯了本人合法权益，于是向被申请人提出履职申请，要求退款、赔偿、查处、奖励等诉求。后2023年11月30日申请人收到被申请人作出的洛涧市监（2023）第65号《举报不予立案告知书》，申请人不服。被申请人认为洛阳市涧西区某馆及时改正、未造成危害后果是错误的。从被申请人给出的答复可以看出，商家确实客观上存在违法行为，虚假宣传行为属于客观成立，那么申请人的合法权益受到侵害也是客观成立的。首先《中华人民共和国消费者权益保护法》第五十五条第一款，明确规定了消费者因为经营者提供商品或者服务有欺诈行为的，应当按照消费者的要求增加赔偿其受到的损失，增加赔偿的金额为消费者购买商品的价款或者接受服务的费用的三倍；增加赔偿的金额不足五百元的，为五百元。法律另有规定的，依照其规定。公民的权利中，没有生命权、健康权、财产权、平等权、监督权、人格权，都属于公民的合法权利，申请人和卖家建立了买卖合同关系，卖家就应该向申请人提供质量合格的商品，而卖家向申请人销售的食品不符合食品安全法规定，并且未退款，这就侵害了申请人的财产权。其次洛阳市涧西区某馆在执法人员明确告知了商家，销售的食品虚假宣传欺骗消费者时，商家仍然拒绝调解赔偿，没有及时认错，改正态度，其行为不构成《中华人民共和国行政处罚法》第三十三条规定当中的及时改正，故被申请人作出的回复违法。洛阳市涧西区某馆未退款已经造成危害后果，被申请人认为没有造成危害后果是错误的。被申请人作出的洛涧市监（2023）第65号《举报不予立案告知书》认定事实不清，被申请人认为洛阳市涧西区某馆涉嫌违反广告法第四条的规定，未明确对申请人所反映的虚假宣传作出回复。被申请人未对申请人要求奖励作出回复应确认违法。综上，请确认被申请人作出的行政行为违法并纠错。</w:t>
      </w:r>
    </w:p>
    <w:p w14:paraId="56C7262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接到申请人投诉举报函后高度重视，立即对</w:t>
      </w:r>
      <w:r>
        <w:rPr>
          <w:rFonts w:hint="eastAsia" w:ascii="Times New Roman" w:hAnsi="Times New Roman" w:eastAsia="仿宋_GB2312" w:cs="Times New Roman"/>
          <w:sz w:val="32"/>
          <w:szCs w:val="32"/>
          <w:highlight w:val="none"/>
          <w:lang w:val="en-US" w:eastAsia="zh-CN" w:bidi="zh-CN"/>
        </w:rPr>
        <w:t>某馆</w:t>
      </w:r>
      <w:r>
        <w:rPr>
          <w:rFonts w:hint="default" w:ascii="Times New Roman" w:hAnsi="Times New Roman" w:eastAsia="仿宋_GB2312" w:cs="Times New Roman"/>
          <w:sz w:val="32"/>
          <w:szCs w:val="32"/>
          <w:highlight w:val="none"/>
          <w:lang w:val="en-US" w:eastAsia="zh-CN" w:bidi="zh-CN"/>
        </w:rPr>
        <w:t>进行检查，发现该店大门左侧玻璃张贴一张宣传页</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内容为倾情奉献，感恩回馈138元</w:t>
      </w:r>
      <w:r>
        <w:rPr>
          <w:rFonts w:hint="eastAsia" w:ascii="Times New Roman" w:hAnsi="Times New Roman" w:eastAsia="仿宋_GB2312" w:cs="Times New Roman"/>
          <w:sz w:val="32"/>
          <w:szCs w:val="32"/>
          <w:highlight w:val="none"/>
          <w:lang w:val="en-US" w:eastAsia="zh-CN" w:bidi="zh-CN"/>
        </w:rPr>
        <w:t>（3—4</w:t>
      </w:r>
      <w:r>
        <w:rPr>
          <w:rFonts w:hint="default" w:ascii="Times New Roman" w:hAnsi="Times New Roman" w:eastAsia="仿宋_GB2312" w:cs="Times New Roman"/>
          <w:sz w:val="32"/>
          <w:szCs w:val="32"/>
          <w:highlight w:val="none"/>
          <w:lang w:val="en-US" w:eastAsia="zh-CN" w:bidi="zh-CN"/>
        </w:rPr>
        <w:t>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套餐手工刨羊肉、手工刨牛肉等，左下角印有“羊肉性温、益气补虚、补益肝肾、促进血液循环、</w:t>
      </w:r>
      <w:r>
        <w:rPr>
          <w:rFonts w:hint="eastAsia" w:ascii="Times New Roman" w:hAnsi="Times New Roman" w:eastAsia="仿宋_GB2312" w:cs="Times New Roman"/>
          <w:sz w:val="32"/>
          <w:szCs w:val="32"/>
          <w:highlight w:val="none"/>
          <w:lang w:val="en-US" w:eastAsia="zh-CN" w:bidi="zh-CN"/>
        </w:rPr>
        <w:t>提升</w:t>
      </w:r>
      <w:r>
        <w:rPr>
          <w:rFonts w:hint="default" w:ascii="Times New Roman" w:hAnsi="Times New Roman" w:eastAsia="仿宋_GB2312" w:cs="Times New Roman"/>
          <w:sz w:val="32"/>
          <w:szCs w:val="32"/>
          <w:highlight w:val="none"/>
          <w:lang w:val="en-US" w:eastAsia="zh-CN" w:bidi="zh-CN"/>
        </w:rPr>
        <w:t>抗寒能力”字样。执法人员对其羊肉宣传药用效果涉嫌违法</w:t>
      </w:r>
      <w:r>
        <w:rPr>
          <w:rFonts w:hint="eastAsia" w:ascii="Times New Roman" w:hAnsi="Times New Roman" w:eastAsia="仿宋_GB2312" w:cs="Times New Roman"/>
          <w:sz w:val="32"/>
          <w:szCs w:val="32"/>
          <w:highlight w:val="none"/>
          <w:lang w:val="en-US" w:eastAsia="zh-CN" w:bidi="zh-CN"/>
        </w:rPr>
        <w:t>情况</w:t>
      </w:r>
      <w:r>
        <w:rPr>
          <w:rFonts w:hint="default" w:ascii="Times New Roman" w:hAnsi="Times New Roman" w:eastAsia="仿宋_GB2312" w:cs="Times New Roman"/>
          <w:sz w:val="32"/>
          <w:szCs w:val="32"/>
          <w:highlight w:val="none"/>
          <w:lang w:val="en-US" w:eastAsia="zh-CN" w:bidi="zh-CN"/>
        </w:rPr>
        <w:t>对店家</w:t>
      </w:r>
      <w:r>
        <w:rPr>
          <w:rFonts w:hint="eastAsia" w:ascii="Times New Roman" w:hAnsi="Times New Roman" w:eastAsia="仿宋_GB2312" w:cs="Times New Roman"/>
          <w:sz w:val="32"/>
          <w:szCs w:val="32"/>
          <w:highlight w:val="none"/>
          <w:lang w:val="en-US" w:eastAsia="zh-CN" w:bidi="zh-CN"/>
        </w:rPr>
        <w:t>作出</w:t>
      </w:r>
      <w:r>
        <w:rPr>
          <w:rFonts w:hint="default" w:ascii="Times New Roman" w:hAnsi="Times New Roman" w:eastAsia="仿宋_GB2312" w:cs="Times New Roman"/>
          <w:sz w:val="32"/>
          <w:szCs w:val="32"/>
          <w:highlight w:val="none"/>
          <w:lang w:val="en-US" w:eastAsia="zh-CN" w:bidi="zh-CN"/>
        </w:rPr>
        <w:t>说明，该店负责人讲因羊肉属药食两用食材，主观无意对其做药用宣传，违禁内容字体也较小未在突出位置显示，并立即将该宣传页撕除及时纠正。鉴于以上情况，因</w:t>
      </w:r>
      <w:r>
        <w:rPr>
          <w:rFonts w:hint="eastAsia" w:ascii="Times New Roman" w:hAnsi="Times New Roman" w:eastAsia="仿宋_GB2312" w:cs="Times New Roman"/>
          <w:sz w:val="32"/>
          <w:szCs w:val="32"/>
          <w:highlight w:val="none"/>
          <w:lang w:val="en-US" w:eastAsia="zh-CN" w:bidi="zh-CN"/>
        </w:rPr>
        <w:t>被投诉举报人</w:t>
      </w:r>
      <w:r>
        <w:rPr>
          <w:rFonts w:hint="default" w:ascii="Times New Roman" w:hAnsi="Times New Roman" w:eastAsia="仿宋_GB2312" w:cs="Times New Roman"/>
          <w:sz w:val="32"/>
          <w:szCs w:val="32"/>
          <w:highlight w:val="none"/>
          <w:lang w:val="en-US" w:eastAsia="zh-CN" w:bidi="zh-CN"/>
        </w:rPr>
        <w:t>违法行为轻微并及时纠正，没有造成危害后果，依据《市场监督管理处罚程序规定》第二十条第一款第</w:t>
      </w:r>
      <w:r>
        <w:rPr>
          <w:rFonts w:hint="eastAsia" w:ascii="Times New Roman" w:hAnsi="Times New Roman" w:eastAsia="仿宋_GB2312" w:cs="Times New Roman"/>
          <w:sz w:val="32"/>
          <w:szCs w:val="32"/>
          <w:highlight w:val="none"/>
          <w:lang w:val="en-US" w:eastAsia="zh-CN" w:bidi="zh-CN"/>
        </w:rPr>
        <w:t>（一）</w:t>
      </w:r>
      <w:r>
        <w:rPr>
          <w:rFonts w:hint="default" w:ascii="Times New Roman" w:hAnsi="Times New Roman" w:eastAsia="仿宋_GB2312" w:cs="Times New Roman"/>
          <w:sz w:val="32"/>
          <w:szCs w:val="32"/>
          <w:highlight w:val="none"/>
          <w:lang w:val="en-US" w:eastAsia="zh-CN" w:bidi="zh-CN"/>
        </w:rPr>
        <w:t>项的规定，</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于2023年11月30日给申请人</w:t>
      </w:r>
      <w:r>
        <w:rPr>
          <w:rFonts w:hint="eastAsia" w:ascii="Times New Roman" w:hAnsi="Times New Roman" w:eastAsia="仿宋_GB2312" w:cs="Times New Roman"/>
          <w:sz w:val="32"/>
          <w:szCs w:val="32"/>
          <w:highlight w:val="none"/>
          <w:lang w:val="en-US" w:eastAsia="zh-CN" w:bidi="zh-CN"/>
        </w:rPr>
        <w:t>邮寄</w:t>
      </w:r>
      <w:r>
        <w:rPr>
          <w:rFonts w:hint="default" w:ascii="Times New Roman" w:hAnsi="Times New Roman" w:eastAsia="仿宋_GB2312" w:cs="Times New Roman"/>
          <w:sz w:val="32"/>
          <w:szCs w:val="32"/>
          <w:highlight w:val="none"/>
          <w:lang w:val="en-US" w:eastAsia="zh-CN" w:bidi="zh-CN"/>
        </w:rPr>
        <w:t>洛涧市监</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2023</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第65号举报不予立案告知书。关于申请人复议所列内容做以下说明</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退款和赔偿</w:t>
      </w:r>
      <w:r>
        <w:rPr>
          <w:rFonts w:hint="eastAsia" w:ascii="Times New Roman" w:hAnsi="Times New Roman" w:eastAsia="仿宋_GB2312" w:cs="Times New Roman"/>
          <w:sz w:val="32"/>
          <w:szCs w:val="32"/>
          <w:highlight w:val="none"/>
          <w:lang w:val="en-US" w:eastAsia="zh-CN" w:bidi="zh-CN"/>
        </w:rPr>
        <w:t>问题，被申请人</w:t>
      </w:r>
      <w:r>
        <w:rPr>
          <w:rFonts w:hint="default" w:ascii="Times New Roman" w:hAnsi="Times New Roman" w:eastAsia="仿宋_GB2312" w:cs="Times New Roman"/>
          <w:sz w:val="32"/>
          <w:szCs w:val="32"/>
          <w:highlight w:val="none"/>
          <w:lang w:val="en-US" w:eastAsia="zh-CN" w:bidi="zh-CN"/>
        </w:rPr>
        <w:t>接到投诉举报后，立即对该店进行现场检查，并对该店负责人反映申请人诉求，该店负责人讲投诉人明知店内张贴的宣传页有瑕疵，但还在该店消费并且投诉举报，其属于敲诈行为，不和申请人调解，并要求终止调解。</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于2023年11月30日对其下达了投诉终止调解决定书。2023年11月30日，</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给申请人寄出的洛涧市监</w:t>
      </w:r>
      <w:r>
        <w:rPr>
          <w:rFonts w:hint="eastAsia" w:ascii="Times New Roman" w:hAnsi="Times New Roman" w:eastAsia="仿宋_GB2312" w:cs="Times New Roman"/>
          <w:sz w:val="32"/>
          <w:szCs w:val="32"/>
          <w:highlight w:val="none"/>
          <w:lang w:val="en-US" w:eastAsia="zh-CN" w:bidi="zh-CN"/>
        </w:rPr>
        <w:t>（2023）</w:t>
      </w:r>
      <w:r>
        <w:rPr>
          <w:rFonts w:hint="default" w:ascii="Times New Roman" w:hAnsi="Times New Roman" w:eastAsia="仿宋_GB2312" w:cs="Times New Roman"/>
          <w:sz w:val="32"/>
          <w:szCs w:val="32"/>
          <w:highlight w:val="none"/>
          <w:lang w:val="en-US" w:eastAsia="zh-CN" w:bidi="zh-CN"/>
        </w:rPr>
        <w:t>第65号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举报不予立案告知书</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明确，依据《市场监督管理行政程序规定》第二十条第一款第一项</w:t>
      </w:r>
      <w:r>
        <w:rPr>
          <w:rFonts w:hint="eastAsia" w:ascii="Times New Roman" w:hAnsi="Times New Roman" w:eastAsia="仿宋_GB2312" w:cs="Times New Roman"/>
          <w:sz w:val="32"/>
          <w:szCs w:val="32"/>
          <w:highlight w:val="none"/>
          <w:lang w:val="en-US" w:eastAsia="zh-CN" w:bidi="zh-CN"/>
        </w:rPr>
        <w:t>规定，</w:t>
      </w:r>
      <w:r>
        <w:rPr>
          <w:rFonts w:hint="default" w:ascii="Times New Roman" w:hAnsi="Times New Roman" w:eastAsia="仿宋_GB2312" w:cs="Times New Roman"/>
          <w:sz w:val="32"/>
          <w:szCs w:val="32"/>
          <w:highlight w:val="none"/>
          <w:lang w:val="en-US" w:eastAsia="zh-CN" w:bidi="zh-CN"/>
        </w:rPr>
        <w:t>经核查，有下列情形之一的，可以不予立案</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违法行为轻微并及时纠正，没有造成危害后果</w:t>
      </w:r>
      <w:r>
        <w:rPr>
          <w:rFonts w:hint="eastAsia"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sz w:val="32"/>
          <w:szCs w:val="32"/>
          <w:highlight w:val="none"/>
          <w:lang w:val="en-US" w:eastAsia="zh-CN" w:bidi="zh-CN"/>
        </w:rPr>
        <w:t>该店符合以上不予立案条件，故作出以上决定。</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认为在处理</w:t>
      </w:r>
      <w:r>
        <w:rPr>
          <w:rFonts w:hint="eastAsia" w:ascii="Times New Roman" w:hAnsi="Times New Roman" w:eastAsia="仿宋_GB2312" w:cs="Times New Roman"/>
          <w:sz w:val="32"/>
          <w:szCs w:val="32"/>
          <w:highlight w:val="none"/>
          <w:lang w:val="en-US" w:eastAsia="zh-CN" w:bidi="zh-CN"/>
        </w:rPr>
        <w:t>申请人章某</w:t>
      </w:r>
      <w:r>
        <w:rPr>
          <w:rFonts w:hint="default" w:ascii="Times New Roman" w:hAnsi="Times New Roman" w:eastAsia="仿宋_GB2312" w:cs="Times New Roman"/>
          <w:sz w:val="32"/>
          <w:szCs w:val="32"/>
          <w:highlight w:val="none"/>
          <w:lang w:val="en-US" w:eastAsia="zh-CN" w:bidi="zh-CN"/>
        </w:rPr>
        <w:t>举报中按照法定程序调查落实，</w:t>
      </w:r>
      <w:r>
        <w:rPr>
          <w:rFonts w:hint="eastAsia" w:ascii="Times New Roman" w:hAnsi="Times New Roman" w:eastAsia="仿宋_GB2312" w:cs="Times New Roman"/>
          <w:sz w:val="32"/>
          <w:szCs w:val="32"/>
          <w:highlight w:val="none"/>
          <w:lang w:val="en-US" w:eastAsia="zh-CN" w:bidi="zh-CN"/>
        </w:rPr>
        <w:t>给予</w:t>
      </w:r>
      <w:r>
        <w:rPr>
          <w:rFonts w:hint="default" w:ascii="Times New Roman" w:hAnsi="Times New Roman" w:eastAsia="仿宋_GB2312" w:cs="Times New Roman"/>
          <w:sz w:val="32"/>
          <w:szCs w:val="32"/>
          <w:highlight w:val="none"/>
          <w:lang w:val="en-US" w:eastAsia="zh-CN" w:bidi="zh-CN"/>
        </w:rPr>
        <w:t>不予立案的决定并无不当，请维持</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的</w:t>
      </w:r>
      <w:r>
        <w:rPr>
          <w:rFonts w:hint="eastAsia" w:ascii="Times New Roman" w:hAnsi="Times New Roman" w:eastAsia="仿宋_GB2312" w:cs="Times New Roman"/>
          <w:sz w:val="32"/>
          <w:szCs w:val="32"/>
          <w:highlight w:val="none"/>
          <w:lang w:val="en-US" w:eastAsia="zh-CN" w:bidi="zh-CN"/>
        </w:rPr>
        <w:t>处理</w:t>
      </w:r>
      <w:r>
        <w:rPr>
          <w:rFonts w:hint="default" w:ascii="Times New Roman" w:hAnsi="Times New Roman" w:eastAsia="仿宋_GB2312" w:cs="Times New Roman"/>
          <w:sz w:val="32"/>
          <w:szCs w:val="32"/>
          <w:highlight w:val="none"/>
          <w:lang w:val="en-US" w:eastAsia="zh-CN" w:bidi="zh-CN"/>
        </w:rPr>
        <w:t>行为。</w:t>
      </w:r>
    </w:p>
    <w:p w14:paraId="646A860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sz w:val="32"/>
          <w:szCs w:val="32"/>
          <w:highlight w:val="none"/>
          <w:lang w:val="en-US" w:eastAsia="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10</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16</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申请人章某在被投诉举报人洛阳市涧西区某馆花费234.8元消费涮羊肉火锅。随后，申请人章某向被申请人进行投诉举报，申请人章某投诉举报信落款时间为</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13</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w:t>
      </w:r>
    </w:p>
    <w:p w14:paraId="4C2D3BF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经核查后</w:t>
      </w:r>
      <w:r>
        <w:rPr>
          <w:rFonts w:hint="default" w:ascii="Times New Roman" w:hAnsi="Times New Roman" w:eastAsia="仿宋_GB2312" w:cs="Times New Roman"/>
          <w:sz w:val="32"/>
          <w:szCs w:val="32"/>
          <w:highlight w:val="none"/>
          <w:lang w:val="en-US" w:eastAsia="zh-CN" w:bidi="zh-CN"/>
        </w:rPr>
        <w:t>，被申请人</w:t>
      </w:r>
      <w:r>
        <w:rPr>
          <w:rFonts w:hint="eastAsia" w:ascii="Times New Roman" w:hAnsi="Times New Roman" w:eastAsia="仿宋_GB2312" w:cs="Times New Roman"/>
          <w:sz w:val="32"/>
          <w:szCs w:val="32"/>
          <w:highlight w:val="none"/>
          <w:lang w:val="en-US" w:eastAsia="zh-CN" w:bidi="zh-CN"/>
        </w:rPr>
        <w:t>于</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30</w:t>
      </w:r>
      <w:r>
        <w:rPr>
          <w:rFonts w:hint="default" w:ascii="Times New Roman" w:hAnsi="Times New Roman" w:eastAsia="仿宋_GB2312" w:cs="Times New Roman"/>
          <w:sz w:val="32"/>
          <w:szCs w:val="32"/>
          <w:highlight w:val="none"/>
          <w:lang w:val="en-US" w:eastAsia="zh-CN" w:bidi="zh-CN"/>
        </w:rPr>
        <w:t>日通过内部审批决定依据《市场监督管理行政处罚程序规定》第二十条对上述举报事项不予立案。</w:t>
      </w:r>
      <w:r>
        <w:rPr>
          <w:rFonts w:hint="eastAsia" w:ascii="Times New Roman" w:hAnsi="Times New Roman" w:eastAsia="仿宋_GB2312" w:cs="Times New Roman"/>
          <w:sz w:val="32"/>
          <w:szCs w:val="32"/>
          <w:highlight w:val="none"/>
          <w:lang w:val="en-US" w:eastAsia="zh-CN" w:bidi="zh-CN"/>
        </w:rPr>
        <w:t>同日，被申请人作出洛涧市监</w:t>
      </w:r>
      <w:r>
        <w:rPr>
          <w:rFonts w:hint="default" w:ascii="Times New Roman" w:hAnsi="Times New Roman" w:eastAsia="仿宋_GB2312" w:cs="Times New Roman"/>
          <w:sz w:val="32"/>
          <w:szCs w:val="32"/>
          <w:highlight w:val="none"/>
          <w:lang w:val="en-US" w:eastAsia="zh-CN" w:bidi="zh-CN"/>
        </w:rPr>
        <w:t>〔2023〕</w:t>
      </w:r>
      <w:r>
        <w:rPr>
          <w:rFonts w:hint="eastAsia" w:ascii="Times New Roman" w:hAnsi="Times New Roman" w:eastAsia="仿宋_GB2312" w:cs="Times New Roman"/>
          <w:sz w:val="32"/>
          <w:szCs w:val="32"/>
          <w:highlight w:val="none"/>
          <w:lang w:val="en-US" w:eastAsia="zh-CN" w:bidi="zh-CN"/>
        </w:rPr>
        <w:t>第65号</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举报不予立案告知书</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并向申请人进行</w:t>
      </w:r>
      <w:r>
        <w:rPr>
          <w:rFonts w:hint="eastAsia" w:ascii="Times New Roman" w:hAnsi="Times New Roman" w:eastAsia="仿宋_GB2312" w:cs="Times New Roman"/>
          <w:sz w:val="32"/>
          <w:szCs w:val="32"/>
          <w:highlight w:val="none"/>
          <w:lang w:val="en-US" w:eastAsia="zh-CN" w:bidi="zh-CN"/>
        </w:rPr>
        <w:t>送达</w:t>
      </w:r>
      <w:r>
        <w:rPr>
          <w:rFonts w:hint="default" w:ascii="Times New Roman" w:hAnsi="Times New Roman" w:eastAsia="仿宋_GB2312" w:cs="Times New Roman"/>
          <w:sz w:val="32"/>
          <w:szCs w:val="32"/>
          <w:highlight w:val="none"/>
          <w:lang w:val="en-US" w:eastAsia="zh-CN" w:bidi="zh-CN"/>
        </w:rPr>
        <w:t>。</w:t>
      </w:r>
    </w:p>
    <w:p w14:paraId="499B7E2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投诉举报书1份</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被投诉举报人宣传照片1张</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4.支付截图1张；5.投诉终止调解决定书；</w:t>
      </w:r>
      <w:r>
        <w:rPr>
          <w:rFonts w:hint="eastAsia" w:ascii="Times New Roman" w:hAnsi="Times New Roman" w:eastAsia="仿宋_GB2312" w:cs="Times New Roman"/>
          <w:sz w:val="32"/>
          <w:szCs w:val="32"/>
          <w:highlight w:val="none"/>
          <w:lang w:val="en-US" w:eastAsia="zh-CN" w:bidi="zh-CN"/>
        </w:rPr>
        <w:t>6.不予立案审批表1份；7.举报不予立案告知书1份；8洛阳市涧西区某馆营业执照复印件1份；9.情况说明1份；10.检查照片5张。</w:t>
      </w:r>
    </w:p>
    <w:p w14:paraId="5AB322B0">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根据《市场监督管理行政处罚程序规定》第十八条</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w:t>
      </w:r>
      <w:bookmarkStart w:id="0" w:name="_GoBack"/>
      <w:bookmarkEnd w:id="0"/>
      <w:r>
        <w:rPr>
          <w:rFonts w:hint="default" w:ascii="Times New Roman" w:hAnsi="Times New Roman" w:eastAsia="仿宋_GB2312" w:cs="Times New Roman"/>
          <w:color w:val="auto"/>
          <w:sz w:val="32"/>
          <w:szCs w:val="32"/>
          <w:highlight w:val="none"/>
          <w:lang w:eastAsia="zh-CN" w:bidi="zh-CN"/>
        </w:rPr>
        <w:t>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、规章另有规定的除外</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r>
        <w:rPr>
          <w:rFonts w:hint="eastAsia" w:ascii="Times New Roman" w:hAnsi="Times New Roman" w:eastAsia="仿宋_GB2312" w:cs="Times New Roman"/>
          <w:color w:val="auto"/>
          <w:sz w:val="32"/>
          <w:szCs w:val="32"/>
          <w:highlight w:val="none"/>
          <w:lang w:eastAsia="zh-CN" w:bidi="zh-CN"/>
        </w:rPr>
        <w:t>。</w:t>
      </w:r>
    </w:p>
    <w:p w14:paraId="62A51773">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本案中，被申请人</w:t>
      </w:r>
      <w:r>
        <w:rPr>
          <w:rFonts w:hint="default" w:ascii="Times New Roman" w:hAnsi="Times New Roman" w:eastAsia="仿宋_GB2312" w:cs="Times New Roman"/>
          <w:color w:val="auto"/>
          <w:sz w:val="32"/>
          <w:szCs w:val="32"/>
          <w:highlight w:val="none"/>
          <w:lang w:val="en-US" w:eastAsia="zh-CN" w:bidi="zh-CN"/>
        </w:rPr>
        <w:t>接到申请人举报信后，</w:t>
      </w:r>
      <w:r>
        <w:rPr>
          <w:rFonts w:hint="eastAsia" w:ascii="Times New Roman" w:hAnsi="Times New Roman" w:eastAsia="仿宋_GB2312" w:cs="Times New Roman"/>
          <w:color w:val="auto"/>
          <w:sz w:val="32"/>
          <w:szCs w:val="32"/>
          <w:highlight w:val="none"/>
          <w:lang w:eastAsia="zh-CN" w:bidi="zh-CN"/>
        </w:rPr>
        <w:t>在法定期限内进行</w:t>
      </w:r>
      <w:r>
        <w:rPr>
          <w:rFonts w:hint="eastAsia" w:ascii="Times New Roman" w:hAnsi="Times New Roman" w:eastAsia="仿宋_GB2312" w:cs="Times New Roman"/>
          <w:color w:val="auto"/>
          <w:sz w:val="32"/>
          <w:szCs w:val="32"/>
          <w:highlight w:val="none"/>
          <w:lang w:val="en-US" w:eastAsia="zh-CN" w:bidi="zh-CN"/>
        </w:rPr>
        <w:t>核查</w:t>
      </w:r>
      <w:r>
        <w:rPr>
          <w:rFonts w:hint="eastAsia" w:ascii="Times New Roman" w:hAnsi="Times New Roman" w:eastAsia="仿宋_GB2312" w:cs="Times New Roman"/>
          <w:color w:val="auto"/>
          <w:sz w:val="32"/>
          <w:szCs w:val="32"/>
          <w:highlight w:val="none"/>
          <w:lang w:eastAsia="zh-CN" w:bidi="zh-CN"/>
        </w:rPr>
        <w:t>，决定不予立案后，在法定期限内告知申请人不立案决定</w:t>
      </w:r>
      <w:r>
        <w:rPr>
          <w:rFonts w:hint="default" w:ascii="Times New Roman" w:hAnsi="Times New Roman" w:eastAsia="仿宋_GB2312" w:cs="Times New Roman"/>
          <w:color w:val="auto"/>
          <w:sz w:val="32"/>
          <w:szCs w:val="32"/>
          <w:highlight w:val="none"/>
          <w:lang w:eastAsia="zh-CN" w:bidi="zh-CN"/>
        </w:rPr>
        <w:t>。被申请人针对申请人的</w:t>
      </w:r>
      <w:r>
        <w:rPr>
          <w:rFonts w:hint="default"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依法履行了法定职权，处理妥当，</w:t>
      </w:r>
      <w:r>
        <w:rPr>
          <w:rFonts w:hint="default" w:ascii="Times New Roman" w:hAnsi="Times New Roman" w:eastAsia="仿宋_GB2312" w:cs="Times New Roman"/>
          <w:color w:val="auto"/>
          <w:sz w:val="32"/>
          <w:szCs w:val="32"/>
          <w:highlight w:val="none"/>
          <w:lang w:val="en-US" w:eastAsia="zh-CN" w:bidi="zh-CN"/>
        </w:rPr>
        <w:t>程序合法</w:t>
      </w:r>
      <w:r>
        <w:rPr>
          <w:rFonts w:hint="default" w:ascii="Times New Roman" w:hAnsi="Times New Roman" w:eastAsia="仿宋_GB2312" w:cs="Times New Roman"/>
          <w:color w:val="auto"/>
          <w:sz w:val="32"/>
          <w:szCs w:val="32"/>
          <w:highlight w:val="none"/>
          <w:lang w:eastAsia="zh-CN" w:bidi="zh-CN"/>
        </w:rPr>
        <w:t>。</w:t>
      </w:r>
    </w:p>
    <w:p w14:paraId="51AED1C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六十八</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64DFB88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维持被申请人洛阳市涧西区市场监督管理局对申请人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章某</w:t>
      </w:r>
      <w:r>
        <w:rPr>
          <w:rFonts w:hint="default" w:ascii="Times New Roman" w:hAnsi="Times New Roman" w:eastAsia="仿宋_GB2312" w:cs="Times New Roman"/>
          <w:color w:val="auto"/>
          <w:sz w:val="32"/>
          <w:szCs w:val="32"/>
          <w:highlight w:val="none"/>
          <w:lang w:val="en-US" w:eastAsia="zh-CN" w:bidi="zh-CN"/>
        </w:rPr>
        <w:t>针对</w:t>
      </w:r>
      <w:r>
        <w:rPr>
          <w:rFonts w:hint="default" w:ascii="Times New Roman" w:hAnsi="Times New Roman" w:eastAsia="仿宋_GB2312" w:cs="Times New Roman"/>
          <w:sz w:val="32"/>
          <w:szCs w:val="32"/>
          <w:highlight w:val="none"/>
          <w:lang w:val="en-US" w:eastAsia="zh-CN" w:bidi="zh-CN"/>
        </w:rPr>
        <w:t>洛阳市涧西区</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馆</w:t>
      </w:r>
      <w:r>
        <w:rPr>
          <w:rFonts w:hint="default" w:ascii="Times New Roman" w:hAnsi="Times New Roman" w:eastAsia="仿宋_GB2312" w:cs="Times New Roman"/>
          <w:color w:val="auto"/>
          <w:sz w:val="32"/>
          <w:szCs w:val="32"/>
          <w:highlight w:val="none"/>
          <w:lang w:val="en-US" w:eastAsia="zh-CN" w:bidi="zh-CN"/>
        </w:rPr>
        <w:t>举报作出的</w:t>
      </w:r>
      <w:r>
        <w:rPr>
          <w:rFonts w:hint="eastAsia" w:ascii="Times New Roman" w:hAnsi="Times New Roman" w:eastAsia="仿宋_GB2312" w:cs="Times New Roman"/>
          <w:color w:val="auto"/>
          <w:sz w:val="32"/>
          <w:szCs w:val="32"/>
          <w:highlight w:val="none"/>
          <w:lang w:val="en-US" w:eastAsia="zh-CN" w:bidi="zh-CN"/>
        </w:rPr>
        <w:t>答复行为</w:t>
      </w:r>
      <w:r>
        <w:rPr>
          <w:rFonts w:hint="default" w:ascii="Times New Roman" w:hAnsi="Times New Roman" w:eastAsia="仿宋_GB2312" w:cs="Times New Roman"/>
          <w:color w:val="auto"/>
          <w:sz w:val="32"/>
          <w:szCs w:val="32"/>
          <w:highlight w:val="none"/>
          <w:lang w:val="en-US" w:eastAsia="zh-CN" w:bidi="zh-CN"/>
        </w:rPr>
        <w:t>。</w:t>
      </w:r>
    </w:p>
    <w:p w14:paraId="70049B3E">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05BBD574">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13072592">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9CF7D09">
      <w:pPr>
        <w:pStyle w:val="2"/>
        <w:keepNext w:val="0"/>
        <w:keepLines w:val="0"/>
        <w:pageBreakBefore w:val="0"/>
        <w:widowControl w:val="0"/>
        <w:tabs>
          <w:tab w:val="left" w:pos="7560"/>
        </w:tabs>
        <w:kinsoku/>
        <w:wordWrap/>
        <w:overflowPunct/>
        <w:topLinePunct w:val="0"/>
        <w:autoSpaceDE/>
        <w:autoSpaceDN/>
        <w:bidi w:val="0"/>
        <w:adjustRightInd/>
        <w:snapToGrid/>
        <w:spacing w:line="58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default"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17</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988FDE4-20E7-4659-9DC0-DAFE3DC6CF5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A3B0B867-49B2-4322-BAF3-C4537B15A9BB}"/>
  </w:font>
  <w:font w:name="仿宋">
    <w:panose1 w:val="02010609060101010101"/>
    <w:charset w:val="86"/>
    <w:family w:val="modern"/>
    <w:pitch w:val="default"/>
    <w:sig w:usb0="800002BF" w:usb1="38CF7CFA" w:usb2="00000016" w:usb3="00000000" w:csb0="00040001" w:csb1="00000000"/>
    <w:embedRegular r:id="rId3" w:fontKey="{1DB4C17D-0558-4D2E-9C81-46951CBE508F}"/>
  </w:font>
  <w:font w:name="仿宋_GB2312">
    <w:panose1 w:val="02010609030101010101"/>
    <w:charset w:val="86"/>
    <w:family w:val="auto"/>
    <w:pitch w:val="default"/>
    <w:sig w:usb0="00000001" w:usb1="080E0000" w:usb2="00000000" w:usb3="00000000" w:csb0="00040000" w:csb1="00000000"/>
    <w:embedRegular r:id="rId4" w:fontKey="{831415E8-8457-459D-A7F9-46FDE05FCBB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DEEC1">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720F38DA">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F0023A"/>
    <w:rsid w:val="01935532"/>
    <w:rsid w:val="01AB71A3"/>
    <w:rsid w:val="01AE3AC2"/>
    <w:rsid w:val="023044A3"/>
    <w:rsid w:val="02463B2B"/>
    <w:rsid w:val="04C258B7"/>
    <w:rsid w:val="05684CF4"/>
    <w:rsid w:val="05AB73D8"/>
    <w:rsid w:val="05F35C4C"/>
    <w:rsid w:val="0683788A"/>
    <w:rsid w:val="06E670D4"/>
    <w:rsid w:val="07676E55"/>
    <w:rsid w:val="0AEE412E"/>
    <w:rsid w:val="0B0F3846"/>
    <w:rsid w:val="0C592F5E"/>
    <w:rsid w:val="0CF93EE8"/>
    <w:rsid w:val="0D5658CA"/>
    <w:rsid w:val="0D581A7A"/>
    <w:rsid w:val="0EFD435B"/>
    <w:rsid w:val="0F12248E"/>
    <w:rsid w:val="0F5615D1"/>
    <w:rsid w:val="0F6E7396"/>
    <w:rsid w:val="0FBF372E"/>
    <w:rsid w:val="1087154B"/>
    <w:rsid w:val="12677A45"/>
    <w:rsid w:val="137F7056"/>
    <w:rsid w:val="14377C12"/>
    <w:rsid w:val="145660AB"/>
    <w:rsid w:val="14824112"/>
    <w:rsid w:val="15107D0B"/>
    <w:rsid w:val="15B176FB"/>
    <w:rsid w:val="166B0A8A"/>
    <w:rsid w:val="168F1FC7"/>
    <w:rsid w:val="169E2EA4"/>
    <w:rsid w:val="16BB08CC"/>
    <w:rsid w:val="16F83DC9"/>
    <w:rsid w:val="194D5E34"/>
    <w:rsid w:val="1A0C427A"/>
    <w:rsid w:val="1A5E5AF6"/>
    <w:rsid w:val="1B341A3A"/>
    <w:rsid w:val="1B894582"/>
    <w:rsid w:val="1C511AE1"/>
    <w:rsid w:val="1C76768D"/>
    <w:rsid w:val="1C7C5772"/>
    <w:rsid w:val="1CA4041A"/>
    <w:rsid w:val="1CA64FBD"/>
    <w:rsid w:val="1D246750"/>
    <w:rsid w:val="1DD0667F"/>
    <w:rsid w:val="1DD427E6"/>
    <w:rsid w:val="1E5F050A"/>
    <w:rsid w:val="1E72138E"/>
    <w:rsid w:val="1EAE0C12"/>
    <w:rsid w:val="1EF31B6A"/>
    <w:rsid w:val="208613EE"/>
    <w:rsid w:val="208B4BFB"/>
    <w:rsid w:val="20B15A4F"/>
    <w:rsid w:val="216C1917"/>
    <w:rsid w:val="216D5F5C"/>
    <w:rsid w:val="21E73C49"/>
    <w:rsid w:val="22514FF4"/>
    <w:rsid w:val="23101D06"/>
    <w:rsid w:val="244E5C06"/>
    <w:rsid w:val="247E525A"/>
    <w:rsid w:val="249013D3"/>
    <w:rsid w:val="24BD7C81"/>
    <w:rsid w:val="25687383"/>
    <w:rsid w:val="25B73126"/>
    <w:rsid w:val="26926393"/>
    <w:rsid w:val="26E82D43"/>
    <w:rsid w:val="27516B86"/>
    <w:rsid w:val="27B60709"/>
    <w:rsid w:val="28112338"/>
    <w:rsid w:val="28AF60CB"/>
    <w:rsid w:val="28F15BC1"/>
    <w:rsid w:val="290114EB"/>
    <w:rsid w:val="297910A8"/>
    <w:rsid w:val="29A67FF1"/>
    <w:rsid w:val="29DB05E0"/>
    <w:rsid w:val="2A6169CE"/>
    <w:rsid w:val="2A8C00A4"/>
    <w:rsid w:val="2A8E5B46"/>
    <w:rsid w:val="2AA702DB"/>
    <w:rsid w:val="2AE86452"/>
    <w:rsid w:val="2AF73E8C"/>
    <w:rsid w:val="2B1725AC"/>
    <w:rsid w:val="2B3301B0"/>
    <w:rsid w:val="2BE7258F"/>
    <w:rsid w:val="2C0143DD"/>
    <w:rsid w:val="2CE6483A"/>
    <w:rsid w:val="2D00431D"/>
    <w:rsid w:val="2DBF665F"/>
    <w:rsid w:val="2DD279B5"/>
    <w:rsid w:val="2E19473C"/>
    <w:rsid w:val="2F1A772C"/>
    <w:rsid w:val="2F995907"/>
    <w:rsid w:val="305038DF"/>
    <w:rsid w:val="30692E9B"/>
    <w:rsid w:val="308E7498"/>
    <w:rsid w:val="322B295E"/>
    <w:rsid w:val="32E72B3B"/>
    <w:rsid w:val="332F26E5"/>
    <w:rsid w:val="338B5419"/>
    <w:rsid w:val="34615317"/>
    <w:rsid w:val="347327FA"/>
    <w:rsid w:val="35023358"/>
    <w:rsid w:val="35AB1595"/>
    <w:rsid w:val="35CF524D"/>
    <w:rsid w:val="36B82A7F"/>
    <w:rsid w:val="37083929"/>
    <w:rsid w:val="370A7A30"/>
    <w:rsid w:val="371862A9"/>
    <w:rsid w:val="374E6F28"/>
    <w:rsid w:val="37D0718F"/>
    <w:rsid w:val="37E83366"/>
    <w:rsid w:val="37F005AF"/>
    <w:rsid w:val="387E6AA8"/>
    <w:rsid w:val="39B42E2B"/>
    <w:rsid w:val="39EB533B"/>
    <w:rsid w:val="3A357B3E"/>
    <w:rsid w:val="3A9F0679"/>
    <w:rsid w:val="3BBBC973"/>
    <w:rsid w:val="3C3629DD"/>
    <w:rsid w:val="3D1141E0"/>
    <w:rsid w:val="3D3C3730"/>
    <w:rsid w:val="3EDE61C9"/>
    <w:rsid w:val="40670B29"/>
    <w:rsid w:val="41C64449"/>
    <w:rsid w:val="41D30943"/>
    <w:rsid w:val="42AD50EE"/>
    <w:rsid w:val="43394075"/>
    <w:rsid w:val="449A36B2"/>
    <w:rsid w:val="44A51827"/>
    <w:rsid w:val="47675DD4"/>
    <w:rsid w:val="48513B2C"/>
    <w:rsid w:val="490308AB"/>
    <w:rsid w:val="4A0D3931"/>
    <w:rsid w:val="4A30518B"/>
    <w:rsid w:val="4A976065"/>
    <w:rsid w:val="4BB44AB8"/>
    <w:rsid w:val="4BEE4235"/>
    <w:rsid w:val="4BF76180"/>
    <w:rsid w:val="4C9F663F"/>
    <w:rsid w:val="4CAB079A"/>
    <w:rsid w:val="4D617749"/>
    <w:rsid w:val="4E153175"/>
    <w:rsid w:val="4E892B8E"/>
    <w:rsid w:val="4EFB6111"/>
    <w:rsid w:val="4FA80DCA"/>
    <w:rsid w:val="50F30189"/>
    <w:rsid w:val="531C495C"/>
    <w:rsid w:val="53223260"/>
    <w:rsid w:val="53830F02"/>
    <w:rsid w:val="5410495A"/>
    <w:rsid w:val="55126890"/>
    <w:rsid w:val="56CE500E"/>
    <w:rsid w:val="573265F8"/>
    <w:rsid w:val="57B63C8A"/>
    <w:rsid w:val="59415B92"/>
    <w:rsid w:val="59CE07A9"/>
    <w:rsid w:val="5A2759D5"/>
    <w:rsid w:val="5A314D99"/>
    <w:rsid w:val="5A414AD7"/>
    <w:rsid w:val="5A791156"/>
    <w:rsid w:val="5A8B5893"/>
    <w:rsid w:val="5A900F23"/>
    <w:rsid w:val="5BE340D4"/>
    <w:rsid w:val="5BF424F5"/>
    <w:rsid w:val="5CB337F7"/>
    <w:rsid w:val="5D6448EC"/>
    <w:rsid w:val="5D67459D"/>
    <w:rsid w:val="5D801B4F"/>
    <w:rsid w:val="5DDC5BCF"/>
    <w:rsid w:val="5E7530A7"/>
    <w:rsid w:val="5F1861FE"/>
    <w:rsid w:val="5F2CAEFE"/>
    <w:rsid w:val="5F6B608A"/>
    <w:rsid w:val="609114F4"/>
    <w:rsid w:val="60FE457C"/>
    <w:rsid w:val="619937D4"/>
    <w:rsid w:val="62967EC8"/>
    <w:rsid w:val="64080EB3"/>
    <w:rsid w:val="641A55BD"/>
    <w:rsid w:val="64505863"/>
    <w:rsid w:val="64640EA2"/>
    <w:rsid w:val="64A758F9"/>
    <w:rsid w:val="6614691F"/>
    <w:rsid w:val="664320A1"/>
    <w:rsid w:val="66BF060A"/>
    <w:rsid w:val="68260326"/>
    <w:rsid w:val="684461C6"/>
    <w:rsid w:val="693D690F"/>
    <w:rsid w:val="69727678"/>
    <w:rsid w:val="69800A94"/>
    <w:rsid w:val="6A0D15A0"/>
    <w:rsid w:val="6A6478B3"/>
    <w:rsid w:val="6A7271DF"/>
    <w:rsid w:val="6A8915F0"/>
    <w:rsid w:val="6A906E2F"/>
    <w:rsid w:val="6BB96942"/>
    <w:rsid w:val="6BE93C0D"/>
    <w:rsid w:val="6C2D35DC"/>
    <w:rsid w:val="6CBB719C"/>
    <w:rsid w:val="6CCF1940"/>
    <w:rsid w:val="6CD06EA8"/>
    <w:rsid w:val="6D805AC5"/>
    <w:rsid w:val="6DAA534F"/>
    <w:rsid w:val="6E1663CE"/>
    <w:rsid w:val="6E9F307A"/>
    <w:rsid w:val="6F0A6680"/>
    <w:rsid w:val="6F223CBA"/>
    <w:rsid w:val="6F4551EB"/>
    <w:rsid w:val="6FC55CD2"/>
    <w:rsid w:val="6FE43798"/>
    <w:rsid w:val="703C78C3"/>
    <w:rsid w:val="703D56B5"/>
    <w:rsid w:val="710C6C52"/>
    <w:rsid w:val="713E0C0B"/>
    <w:rsid w:val="71F7460A"/>
    <w:rsid w:val="724F13FB"/>
    <w:rsid w:val="725D1936"/>
    <w:rsid w:val="766D7B9D"/>
    <w:rsid w:val="7776476A"/>
    <w:rsid w:val="779F2A68"/>
    <w:rsid w:val="78115138"/>
    <w:rsid w:val="78322C70"/>
    <w:rsid w:val="78361C89"/>
    <w:rsid w:val="788758AB"/>
    <w:rsid w:val="798E7D96"/>
    <w:rsid w:val="7990031C"/>
    <w:rsid w:val="7A234A4C"/>
    <w:rsid w:val="7A2A0354"/>
    <w:rsid w:val="7A624E4F"/>
    <w:rsid w:val="7A6913E6"/>
    <w:rsid w:val="7A9207BD"/>
    <w:rsid w:val="7AB11DB7"/>
    <w:rsid w:val="7B24244A"/>
    <w:rsid w:val="7BEF44F0"/>
    <w:rsid w:val="7C1021D1"/>
    <w:rsid w:val="7CED3B5F"/>
    <w:rsid w:val="7DBEC43C"/>
    <w:rsid w:val="7EA2308E"/>
    <w:rsid w:val="7EAE5A01"/>
    <w:rsid w:val="7FDF16CB"/>
    <w:rsid w:val="87DA8C8E"/>
    <w:rsid w:val="97FB265F"/>
    <w:rsid w:val="9DBDA56A"/>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2642</Words>
  <Characters>2759</Characters>
  <Lines>0</Lines>
  <Paragraphs>0</Paragraphs>
  <TotalTime>25</TotalTime>
  <ScaleCrop>false</ScaleCrop>
  <LinksUpToDate>false</LinksUpToDate>
  <CharactersWithSpaces>2850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2023-12-20T00:01:00Z</cp:lastPrinted>
  <dcterms:modified xsi:type="dcterms:W3CDTF">2024-11-07T07:52:10Z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