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C791D">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w:t>
      </w:r>
      <w:r>
        <w:rPr>
          <w:rFonts w:hint="default"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p>
    <w:p w14:paraId="63E42C3E">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62</w:t>
      </w:r>
      <w:r>
        <w:rPr>
          <w:rFonts w:hint="default" w:ascii="Times New Roman" w:hAnsi="Times New Roman" w:eastAsia="仿宋_GB2312" w:cs="Times New Roman"/>
          <w:color w:val="auto"/>
          <w:sz w:val="32"/>
          <w:szCs w:val="32"/>
          <w:highlight w:val="none"/>
          <w:lang w:val="en-US" w:eastAsia="zh-CN" w:bidi="zh-CN"/>
        </w:rPr>
        <w:t>号</w:t>
      </w:r>
    </w:p>
    <w:bookmarkEnd w:id="0"/>
    <w:p w14:paraId="0A092E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w:t>
      </w:r>
    </w:p>
    <w:p w14:paraId="3C79BFF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87CDC7B">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default" w:ascii="Times New Roman" w:hAnsi="Times New Roman" w:eastAsia="仿宋_GB2312" w:cs="Times New Roman"/>
          <w:color w:val="auto"/>
          <w:sz w:val="32"/>
          <w:szCs w:val="32"/>
          <w:highlight w:val="none"/>
          <w:lang w:val="en-US" w:eastAsia="zh-CN" w:bidi="zh-CN"/>
        </w:rPr>
        <w:t>于2024年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日在12345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对申请人作出的答复，于2024年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5D34DB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bidi="zh-CN"/>
        </w:rPr>
        <w:t>经审查，本机关认为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color w:val="auto"/>
          <w:sz w:val="32"/>
          <w:szCs w:val="32"/>
          <w:highlight w:val="none"/>
          <w:lang w:val="en-US" w:eastAsia="zh-CN" w:bidi="zh-CN"/>
        </w:rPr>
        <w:t>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是为畅通群众与政府之间交流沟通渠道，由政府设立的政务服务便民热线工作平台，是统一受理群众诉求并协调、督促办理的一项便民服务，不同于行政机关在履行法定职责过程中针对特定申请事项所作出的行政行为。《国务院办公厅关于进一步优化地方政务服务便民热线的指导意见》指出，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负责受理企业和群众诉求、回答一般性咨询，不代替部门职能，部门按职责分工办理相关业务、实施监管执法和应急处置等。12345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对群众投诉问题的答复事项不属于行政机关依法定职权作出的特定行政行为，不属于行政复议和行政诉讼的受理范围。</w:t>
      </w:r>
      <w:r>
        <w:rPr>
          <w:rFonts w:hint="default" w:ascii="Times New Roman" w:hAnsi="Times New Roman" w:eastAsia="仿宋_GB2312" w:cs="Times New Roman"/>
          <w:sz w:val="32"/>
          <w:szCs w:val="32"/>
          <w:highlight w:val="none"/>
          <w:lang w:val="en-US" w:eastAsia="zh-CN"/>
        </w:rPr>
        <w:t>综上，申请人申请复议的</w:t>
      </w:r>
      <w:r>
        <w:rPr>
          <w:rFonts w:hint="default" w:ascii="Times New Roman" w:hAnsi="Times New Roman" w:eastAsia="仿宋_GB2312" w:cs="Times New Roman"/>
          <w:color w:val="auto"/>
          <w:sz w:val="32"/>
          <w:szCs w:val="32"/>
          <w:highlight w:val="none"/>
          <w:lang w:val="en-US" w:eastAsia="zh-CN" w:bidi="zh-CN"/>
        </w:rPr>
        <w:t>办结答复</w:t>
      </w:r>
      <w:r>
        <w:rPr>
          <w:rFonts w:hint="default" w:ascii="Times New Roman" w:hAnsi="Times New Roman" w:eastAsia="仿宋_GB2312" w:cs="Times New Roman"/>
          <w:sz w:val="32"/>
          <w:szCs w:val="32"/>
          <w:highlight w:val="none"/>
          <w:lang w:val="en-US" w:eastAsia="zh-CN"/>
        </w:rPr>
        <w:t>不属于行政复议受案范围，</w:t>
      </w:r>
      <w:r>
        <w:rPr>
          <w:rFonts w:hint="default" w:ascii="Times New Roman" w:hAnsi="Times New Roman" w:eastAsia="仿宋_GB2312" w:cs="Times New Roman"/>
          <w:sz w:val="32"/>
          <w:szCs w:val="32"/>
          <w:highlight w:val="none"/>
        </w:rPr>
        <w:t>根据《中华人民共和国行政复议法》第</w:t>
      </w:r>
      <w:r>
        <w:rPr>
          <w:rFonts w:hint="default" w:ascii="Times New Roman" w:hAnsi="Times New Roman" w:eastAsia="仿宋_GB2312" w:cs="Times New Roman"/>
          <w:sz w:val="32"/>
          <w:szCs w:val="32"/>
          <w:highlight w:val="none"/>
          <w:lang w:val="en-US" w:eastAsia="zh-CN"/>
        </w:rPr>
        <w:t>三十</w:t>
      </w:r>
      <w:r>
        <w:rPr>
          <w:rFonts w:hint="default" w:ascii="Times New Roman" w:hAnsi="Times New Roman" w:eastAsia="仿宋_GB2312" w:cs="Times New Roman"/>
          <w:sz w:val="32"/>
          <w:szCs w:val="32"/>
          <w:highlight w:val="none"/>
        </w:rPr>
        <w:t>条</w:t>
      </w:r>
      <w:r>
        <w:rPr>
          <w:rFonts w:hint="default" w:ascii="Times New Roman" w:hAnsi="Times New Roman" w:eastAsia="仿宋_GB2312" w:cs="Times New Roman"/>
          <w:sz w:val="32"/>
          <w:szCs w:val="32"/>
          <w:highlight w:val="none"/>
          <w:lang w:val="en-US" w:eastAsia="zh-CN"/>
        </w:rPr>
        <w:t>之</w:t>
      </w:r>
      <w:r>
        <w:rPr>
          <w:rFonts w:hint="default" w:ascii="Times New Roman" w:hAnsi="Times New Roman" w:eastAsia="仿宋_GB2312" w:cs="Times New Roman"/>
          <w:sz w:val="32"/>
          <w:szCs w:val="32"/>
          <w:highlight w:val="none"/>
        </w:rPr>
        <w:t>规定，</w:t>
      </w:r>
      <w:r>
        <w:rPr>
          <w:rFonts w:hint="default" w:ascii="Times New Roman" w:hAnsi="Times New Roman" w:eastAsia="仿宋_GB2312" w:cs="Times New Roman"/>
          <w:sz w:val="32"/>
          <w:szCs w:val="32"/>
          <w:highlight w:val="none"/>
          <w:lang w:val="en-US" w:eastAsia="zh-CN"/>
        </w:rPr>
        <w:t>本机关</w:t>
      </w:r>
      <w:r>
        <w:rPr>
          <w:rFonts w:hint="default" w:ascii="Times New Roman" w:hAnsi="Times New Roman" w:eastAsia="仿宋_GB2312" w:cs="Times New Roman"/>
          <w:sz w:val="32"/>
          <w:szCs w:val="32"/>
          <w:highlight w:val="none"/>
        </w:rPr>
        <w:t>决定不予受理</w:t>
      </w:r>
      <w:r>
        <w:rPr>
          <w:rFonts w:hint="default" w:ascii="Times New Roman" w:hAnsi="Times New Roman" w:eastAsia="仿宋_GB2312" w:cs="Times New Roman"/>
          <w:sz w:val="32"/>
          <w:szCs w:val="32"/>
          <w:highlight w:val="none"/>
          <w:lang w:eastAsia="zh-CN"/>
        </w:rPr>
        <w:t>。</w:t>
      </w:r>
    </w:p>
    <w:p w14:paraId="79857A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31B7A1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1FAD49D8">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396CBCB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003D9D7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sz w:val="32"/>
          <w:szCs w:val="32"/>
          <w:highlight w:val="none"/>
          <w:lang w:val="en-US" w:eastAsia="zh-CN" w:bidi="zh-CN"/>
        </w:rPr>
        <w:t xml:space="preserve">                                2024年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日</w:t>
      </w:r>
    </w:p>
    <w:p w14:paraId="780CD4A7">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6FBAFA81-A8C2-461D-B942-71C437599681}"/>
  </w:font>
  <w:font w:name="仿宋_GB2312">
    <w:panose1 w:val="02010609030101010101"/>
    <w:charset w:val="86"/>
    <w:family w:val="auto"/>
    <w:pitch w:val="default"/>
    <w:sig w:usb0="00000001" w:usb1="080E0000" w:usb2="00000000" w:usb3="00000000" w:csb0="00040000" w:csb1="00000000"/>
    <w:embedRegular r:id="rId2" w:fontKey="{A7DF825D-ACD4-4FCF-B6FC-44280A9F7DDC}"/>
  </w:font>
  <w:font w:name="仿宋">
    <w:panose1 w:val="02010609060101010101"/>
    <w:charset w:val="86"/>
    <w:family w:val="auto"/>
    <w:pitch w:val="default"/>
    <w:sig w:usb0="800002BF" w:usb1="38CF7CFA" w:usb2="00000016" w:usb3="00000000" w:csb0="00040001" w:csb1="00000000"/>
    <w:embedRegular r:id="rId3" w:fontKey="{BBAEC0EC-C12C-4FE8-96CE-F122F8F3852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8C31F">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045EF56">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C26D59"/>
    <w:rsid w:val="061F3DDB"/>
    <w:rsid w:val="09046318"/>
    <w:rsid w:val="094865B2"/>
    <w:rsid w:val="09CD226A"/>
    <w:rsid w:val="09D36778"/>
    <w:rsid w:val="09DB07FD"/>
    <w:rsid w:val="0A417965"/>
    <w:rsid w:val="0A9C35E3"/>
    <w:rsid w:val="0C50209C"/>
    <w:rsid w:val="0C70106C"/>
    <w:rsid w:val="0C7017CB"/>
    <w:rsid w:val="0C8F1240"/>
    <w:rsid w:val="0D2E6635"/>
    <w:rsid w:val="0D9F7891"/>
    <w:rsid w:val="0E6E3471"/>
    <w:rsid w:val="0F203A3E"/>
    <w:rsid w:val="0F292ED3"/>
    <w:rsid w:val="0FBF372E"/>
    <w:rsid w:val="0FC712FE"/>
    <w:rsid w:val="107374DA"/>
    <w:rsid w:val="11974A4E"/>
    <w:rsid w:val="11AB53A0"/>
    <w:rsid w:val="120B3D4E"/>
    <w:rsid w:val="12936141"/>
    <w:rsid w:val="13726E72"/>
    <w:rsid w:val="139B20B6"/>
    <w:rsid w:val="14163CCF"/>
    <w:rsid w:val="14F32412"/>
    <w:rsid w:val="16417787"/>
    <w:rsid w:val="171E20DF"/>
    <w:rsid w:val="17200870"/>
    <w:rsid w:val="17536547"/>
    <w:rsid w:val="17A10BB7"/>
    <w:rsid w:val="17F119BD"/>
    <w:rsid w:val="181429D2"/>
    <w:rsid w:val="1852245C"/>
    <w:rsid w:val="18C96C96"/>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144494B"/>
    <w:rsid w:val="21493214"/>
    <w:rsid w:val="21D666E8"/>
    <w:rsid w:val="21DE47F5"/>
    <w:rsid w:val="21E73C49"/>
    <w:rsid w:val="22E40394"/>
    <w:rsid w:val="242239CD"/>
    <w:rsid w:val="244B5416"/>
    <w:rsid w:val="25B04B74"/>
    <w:rsid w:val="25F74973"/>
    <w:rsid w:val="26056D25"/>
    <w:rsid w:val="26485FEE"/>
    <w:rsid w:val="26F366D6"/>
    <w:rsid w:val="27C36AF2"/>
    <w:rsid w:val="297053DE"/>
    <w:rsid w:val="29830BB3"/>
    <w:rsid w:val="2A1B14D6"/>
    <w:rsid w:val="2A356197"/>
    <w:rsid w:val="2A3971ED"/>
    <w:rsid w:val="2C3A15DC"/>
    <w:rsid w:val="2CBE5D2D"/>
    <w:rsid w:val="2E375631"/>
    <w:rsid w:val="2F7B0454"/>
    <w:rsid w:val="2FD361A8"/>
    <w:rsid w:val="30374CD4"/>
    <w:rsid w:val="30C400C9"/>
    <w:rsid w:val="30CE4099"/>
    <w:rsid w:val="30DB181E"/>
    <w:rsid w:val="31AE3364"/>
    <w:rsid w:val="32182ABD"/>
    <w:rsid w:val="32B06D03"/>
    <w:rsid w:val="32CA473F"/>
    <w:rsid w:val="32FF7833"/>
    <w:rsid w:val="34367E3A"/>
    <w:rsid w:val="34F94E29"/>
    <w:rsid w:val="351A7D6D"/>
    <w:rsid w:val="356A32F7"/>
    <w:rsid w:val="36336BA7"/>
    <w:rsid w:val="372B233F"/>
    <w:rsid w:val="373066FF"/>
    <w:rsid w:val="37580C1E"/>
    <w:rsid w:val="37710628"/>
    <w:rsid w:val="38137C9C"/>
    <w:rsid w:val="38822138"/>
    <w:rsid w:val="38854651"/>
    <w:rsid w:val="38B557C0"/>
    <w:rsid w:val="38DF05D9"/>
    <w:rsid w:val="394E7CFE"/>
    <w:rsid w:val="3A3E649C"/>
    <w:rsid w:val="3A4E41E0"/>
    <w:rsid w:val="3AAF2A68"/>
    <w:rsid w:val="3ABE2DBF"/>
    <w:rsid w:val="3BBBC973"/>
    <w:rsid w:val="3C096340"/>
    <w:rsid w:val="3C4C4616"/>
    <w:rsid w:val="3C780AE5"/>
    <w:rsid w:val="3D987AD7"/>
    <w:rsid w:val="3D9E3A7A"/>
    <w:rsid w:val="3DDE38B5"/>
    <w:rsid w:val="3DFD1951"/>
    <w:rsid w:val="3E174EC3"/>
    <w:rsid w:val="3E392173"/>
    <w:rsid w:val="3E76393B"/>
    <w:rsid w:val="3EBB2FCC"/>
    <w:rsid w:val="3F087868"/>
    <w:rsid w:val="3F7D7772"/>
    <w:rsid w:val="408D26B3"/>
    <w:rsid w:val="40916E76"/>
    <w:rsid w:val="40A74D5D"/>
    <w:rsid w:val="41507DDC"/>
    <w:rsid w:val="41BA33F8"/>
    <w:rsid w:val="41FA176A"/>
    <w:rsid w:val="42311014"/>
    <w:rsid w:val="42CB65B7"/>
    <w:rsid w:val="446C09BA"/>
    <w:rsid w:val="44EA1CA9"/>
    <w:rsid w:val="44FA0298"/>
    <w:rsid w:val="45683BB5"/>
    <w:rsid w:val="458B6BE1"/>
    <w:rsid w:val="45BE79B4"/>
    <w:rsid w:val="46A342F8"/>
    <w:rsid w:val="473558D0"/>
    <w:rsid w:val="475E04B0"/>
    <w:rsid w:val="48176608"/>
    <w:rsid w:val="485416D6"/>
    <w:rsid w:val="4A5D66FE"/>
    <w:rsid w:val="4A617FE4"/>
    <w:rsid w:val="4B5830D2"/>
    <w:rsid w:val="4BAD6A77"/>
    <w:rsid w:val="4C3F4705"/>
    <w:rsid w:val="4D2224B2"/>
    <w:rsid w:val="4DAC25D4"/>
    <w:rsid w:val="4E0C0434"/>
    <w:rsid w:val="4E2A67E0"/>
    <w:rsid w:val="4E7F20A8"/>
    <w:rsid w:val="4EC5069E"/>
    <w:rsid w:val="4EFF40E1"/>
    <w:rsid w:val="50897E78"/>
    <w:rsid w:val="5172372D"/>
    <w:rsid w:val="5196613F"/>
    <w:rsid w:val="5197705A"/>
    <w:rsid w:val="51A216FE"/>
    <w:rsid w:val="51A25E91"/>
    <w:rsid w:val="51AC5FFA"/>
    <w:rsid w:val="51B34E7A"/>
    <w:rsid w:val="51B71F8C"/>
    <w:rsid w:val="51C504A8"/>
    <w:rsid w:val="51CF4D95"/>
    <w:rsid w:val="526933B0"/>
    <w:rsid w:val="52CF1440"/>
    <w:rsid w:val="534A2D0D"/>
    <w:rsid w:val="53A61752"/>
    <w:rsid w:val="53F35A51"/>
    <w:rsid w:val="5413297B"/>
    <w:rsid w:val="546F04EF"/>
    <w:rsid w:val="561200A9"/>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98498A"/>
    <w:rsid w:val="5FFE6B64"/>
    <w:rsid w:val="602D7FBA"/>
    <w:rsid w:val="60971A96"/>
    <w:rsid w:val="61106810"/>
    <w:rsid w:val="61131548"/>
    <w:rsid w:val="61F5069E"/>
    <w:rsid w:val="62141017"/>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5207F"/>
    <w:rsid w:val="657A3716"/>
    <w:rsid w:val="65C60DEB"/>
    <w:rsid w:val="65EA4FF6"/>
    <w:rsid w:val="665C2F25"/>
    <w:rsid w:val="68014955"/>
    <w:rsid w:val="683D46F4"/>
    <w:rsid w:val="68697C5F"/>
    <w:rsid w:val="68941085"/>
    <w:rsid w:val="691F65C2"/>
    <w:rsid w:val="6A036897"/>
    <w:rsid w:val="6A9F481C"/>
    <w:rsid w:val="6B140CE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7195E9E"/>
    <w:rsid w:val="7725536A"/>
    <w:rsid w:val="776D2139"/>
    <w:rsid w:val="778B4A79"/>
    <w:rsid w:val="781D7CD6"/>
    <w:rsid w:val="781E079A"/>
    <w:rsid w:val="78CD3839"/>
    <w:rsid w:val="790128DD"/>
    <w:rsid w:val="79274F0F"/>
    <w:rsid w:val="799B36E1"/>
    <w:rsid w:val="79B21659"/>
    <w:rsid w:val="79E941A2"/>
    <w:rsid w:val="7A0C7455"/>
    <w:rsid w:val="7A526DB4"/>
    <w:rsid w:val="7AEF41D9"/>
    <w:rsid w:val="7B0D200C"/>
    <w:rsid w:val="7C2E7CD6"/>
    <w:rsid w:val="7C3930F7"/>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578</Words>
  <Characters>633</Characters>
  <Lines>0</Lines>
  <Paragraphs>0</Paragraphs>
  <TotalTime>0</TotalTime>
  <ScaleCrop>false</ScaleCrop>
  <LinksUpToDate>false</LinksUpToDate>
  <CharactersWithSpaces>669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2024-03-21T09:11:00Z</cp:lastPrinted>
  <dcterms:modified xsi:type="dcterms:W3CDTF">2024-11-07T06:36:09Z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