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7E8A62">
      <w:pPr>
        <w:pStyle w:val="11"/>
        <w:spacing w:after="0" w:line="720" w:lineRule="exact"/>
        <w:rPr>
          <w:rFonts w:hint="default" w:ascii="Times New Roman" w:hAnsi="Times New Roman" w:eastAsia="方正小标宋简体" w:cs="Times New Roman"/>
          <w:color w:val="000000"/>
          <w:w w:val="50"/>
          <w:sz w:val="32"/>
          <w:szCs w:val="32"/>
          <w:u w:val="none"/>
          <w:lang w:val="en-US" w:eastAsia="zh-CN"/>
        </w:rPr>
      </w:pPr>
      <w:r>
        <w:rPr>
          <w:rFonts w:hint="default" w:ascii="Times New Roman" w:hAnsi="Times New Roman" w:eastAsia="方正小标宋简体" w:cs="Times New Roman"/>
          <w:color w:val="000000"/>
          <w:w w:val="50"/>
          <w:sz w:val="32"/>
          <w:szCs w:val="32"/>
          <w:u w:val="none"/>
          <w:lang w:eastAsia="zh-CN"/>
        </w:rPr>
        <w:t xml:space="preserve">                                                                             </w:t>
      </w:r>
      <w:r>
        <w:rPr>
          <w:rFonts w:hint="default" w:ascii="Times New Roman" w:hAnsi="Times New Roman" w:eastAsia="仿宋" w:cs="Times New Roman"/>
          <w:color w:val="000000"/>
          <w:sz w:val="32"/>
          <w:szCs w:val="32"/>
          <w:u w:val="none"/>
          <w:lang w:eastAsia="zh-CN"/>
        </w:rPr>
        <w:t xml:space="preserve">  </w:t>
      </w:r>
      <w:r>
        <w:rPr>
          <w:rFonts w:hint="default" w:ascii="Times New Roman" w:hAnsi="Times New Roman" w:eastAsia="仿宋" w:cs="Times New Roman"/>
          <w:color w:val="000000"/>
          <w:sz w:val="32"/>
          <w:szCs w:val="32"/>
          <w:u w:val="none"/>
          <w:lang w:val="en-US" w:eastAsia="zh-CN"/>
        </w:rPr>
        <w:t xml:space="preserve"> </w:t>
      </w:r>
    </w:p>
    <w:p w14:paraId="02E244B4">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pacing w:val="-6"/>
          <w:sz w:val="44"/>
          <w:szCs w:val="44"/>
          <w:lang w:eastAsia="zh-CN"/>
        </w:rPr>
      </w:pPr>
      <w:r>
        <w:rPr>
          <w:rFonts w:hint="default" w:ascii="Times New Roman" w:hAnsi="Times New Roman" w:eastAsia="方正小标宋简体" w:cs="Times New Roman"/>
          <w:spacing w:val="-6"/>
          <w:sz w:val="44"/>
          <w:szCs w:val="44"/>
          <w:lang w:eastAsia="zh-CN"/>
        </w:rPr>
        <w:t>行政复议决定书</w:t>
      </w:r>
    </w:p>
    <w:p w14:paraId="73E2A683">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default" w:ascii="Times New Roman" w:hAnsi="Times New Roman" w:eastAsia="仿宋" w:cs="Times New Roman"/>
          <w:sz w:val="32"/>
          <w:szCs w:val="32"/>
          <w:lang w:eastAsia="zh-CN"/>
        </w:rPr>
      </w:pPr>
      <w:r>
        <w:rPr>
          <w:rFonts w:hint="default" w:ascii="Times New Roman" w:hAnsi="Times New Roman" w:eastAsia="仿宋_GB2312" w:cs="Times New Roman"/>
          <w:sz w:val="32"/>
          <w:szCs w:val="32"/>
          <w:lang w:eastAsia="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21</w:t>
      </w:r>
      <w:r>
        <w:rPr>
          <w:rFonts w:hint="default" w:ascii="Times New Roman" w:hAnsi="Times New Roman" w:eastAsia="仿宋_GB2312" w:cs="Times New Roman"/>
          <w:color w:val="auto"/>
          <w:sz w:val="32"/>
          <w:szCs w:val="32"/>
          <w:lang w:val="en-US" w:eastAsia="zh-CN" w:bidi="zh-CN"/>
        </w:rPr>
        <w:t>号</w:t>
      </w:r>
      <w:r>
        <w:rPr>
          <w:rFonts w:eastAsia="仿宋"/>
          <w:sz w:val="32"/>
          <w:szCs w:val="32"/>
          <w:lang w:eastAsia="zh-CN"/>
        </w:rPr>
        <w:t xml:space="preserve"> </w:t>
      </w:r>
    </w:p>
    <w:p w14:paraId="6E8697AC">
      <w:pPr>
        <w:keepNext w:val="0"/>
        <w:keepLines w:val="0"/>
        <w:pageBreakBefore w:val="0"/>
        <w:widowControl w:val="0"/>
        <w:kinsoku/>
        <w:wordWrap/>
        <w:overflowPunct/>
        <w:topLinePunct w:val="0"/>
        <w:autoSpaceDE/>
        <w:autoSpaceDN/>
        <w:bidi w:val="0"/>
        <w:adjustRightInd/>
        <w:snapToGrid/>
        <w:spacing w:line="580" w:lineRule="exact"/>
        <w:jc w:val="right"/>
        <w:textAlignment w:val="auto"/>
        <w:rPr>
          <w:rFonts w:hint="default" w:ascii="Times New Roman" w:hAnsi="Times New Roman" w:eastAsia="仿宋" w:cs="Times New Roman"/>
          <w:sz w:val="32"/>
          <w:szCs w:val="32"/>
          <w:lang w:eastAsia="zh-CN"/>
        </w:rPr>
      </w:pPr>
    </w:p>
    <w:p w14:paraId="213667C7">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color w:val="auto"/>
          <w:sz w:val="32"/>
          <w:szCs w:val="32"/>
          <w:lang w:val="en-US" w:eastAsia="zh-CN" w:bidi="zh-CN"/>
        </w:rPr>
      </w:pPr>
      <w:r>
        <w:rPr>
          <w:rFonts w:hint="default" w:ascii="Times New Roman" w:hAnsi="Times New Roman" w:eastAsia="仿宋_GB2312" w:cs="Times New Roman"/>
          <w:color w:val="auto"/>
          <w:sz w:val="32"/>
          <w:szCs w:val="32"/>
          <w:lang w:eastAsia="zh-CN" w:bidi="zh-CN"/>
        </w:rPr>
        <w:t>申请人：</w:t>
      </w:r>
      <w:r>
        <w:rPr>
          <w:rFonts w:hint="eastAsia" w:eastAsia="仿宋_GB2312" w:cs="Times New Roman"/>
          <w:color w:val="auto"/>
          <w:sz w:val="32"/>
          <w:szCs w:val="32"/>
          <w:lang w:val="en-US" w:eastAsia="zh-CN" w:bidi="zh-CN"/>
        </w:rPr>
        <w:t>杨某。</w:t>
      </w:r>
    </w:p>
    <w:p w14:paraId="5B90E5D8">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被申请人：洛阳市公安局涧西分局</w:t>
      </w:r>
      <w:r>
        <w:rPr>
          <w:rFonts w:hint="default" w:ascii="Times New Roman" w:hAnsi="Times New Roman" w:eastAsia="仿宋_GB2312" w:cs="Times New Roman"/>
          <w:color w:val="auto"/>
          <w:sz w:val="32"/>
          <w:szCs w:val="32"/>
          <w:highlight w:val="none"/>
          <w:lang w:val="en-US" w:eastAsia="zh-CN" w:bidi="zh-CN"/>
        </w:rPr>
        <w:t>。</w:t>
      </w:r>
    </w:p>
    <w:p w14:paraId="43D45A5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bidi="zh-CN"/>
        </w:rPr>
      </w:pPr>
      <w:r>
        <w:rPr>
          <w:rFonts w:hint="default" w:ascii="Times New Roman" w:hAnsi="Times New Roman" w:eastAsia="仿宋_GB2312" w:cs="Times New Roman"/>
          <w:color w:val="auto"/>
          <w:sz w:val="32"/>
          <w:szCs w:val="32"/>
          <w:lang w:eastAsia="zh-CN" w:bidi="zh-CN"/>
        </w:rPr>
        <w:t>申请人不服被申请人于2023年2月24日作出的洛公涧西（瀛）行终止决字〔2023〕14号《终止案件调查决定书》中没有违法事实的决定，向本机关申请行政复议，本机关依法予</w:t>
      </w:r>
      <w:r>
        <w:rPr>
          <w:rFonts w:hint="eastAsia" w:eastAsia="仿宋_GB2312" w:cs="Times New Roman"/>
          <w:color w:val="auto"/>
          <w:sz w:val="32"/>
          <w:szCs w:val="32"/>
          <w:lang w:val="en-US" w:eastAsia="zh-CN" w:bidi="zh-CN"/>
        </w:rPr>
        <w:t>以</w:t>
      </w:r>
      <w:r>
        <w:rPr>
          <w:rFonts w:hint="default" w:ascii="Times New Roman" w:hAnsi="Times New Roman" w:eastAsia="仿宋_GB2312" w:cs="Times New Roman"/>
          <w:color w:val="auto"/>
          <w:sz w:val="32"/>
          <w:szCs w:val="32"/>
          <w:lang w:eastAsia="zh-CN" w:bidi="zh-CN"/>
        </w:rPr>
        <w:t>受理，现已审理终结。</w:t>
      </w:r>
    </w:p>
    <w:p w14:paraId="33FD907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color w:val="auto"/>
          <w:sz w:val="32"/>
          <w:szCs w:val="32"/>
          <w:lang w:val="en-US" w:eastAsia="zh-CN" w:bidi="zh-CN"/>
        </w:rPr>
      </w:pPr>
      <w:r>
        <w:rPr>
          <w:rFonts w:hint="eastAsia" w:ascii="黑体" w:hAnsi="黑体" w:eastAsia="黑体" w:cs="黑体"/>
          <w:b w:val="0"/>
          <w:bCs/>
          <w:color w:val="auto"/>
          <w:sz w:val="32"/>
          <w:szCs w:val="32"/>
          <w:lang w:eastAsia="zh-CN" w:bidi="zh-CN"/>
        </w:rPr>
        <w:t>申请人请求：</w:t>
      </w:r>
      <w:r>
        <w:rPr>
          <w:rFonts w:hint="default" w:ascii="Times New Roman" w:hAnsi="Times New Roman" w:eastAsia="仿宋_GB2312" w:cs="Times New Roman"/>
          <w:b w:val="0"/>
          <w:bCs/>
          <w:color w:val="auto"/>
          <w:sz w:val="32"/>
          <w:szCs w:val="32"/>
          <w:lang w:val="en-US" w:eastAsia="zh-CN" w:bidi="zh-CN"/>
        </w:rPr>
        <w:t>请求撤销被申请人作出的洛公涧西（瀛）行终止决字〔2023〕14号《终止案件调查决定书》的行政行为，在法定期限内对申请人所报案件重新调查处理。</w:t>
      </w:r>
    </w:p>
    <w:p w14:paraId="776B3A2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color w:val="auto"/>
          <w:sz w:val="32"/>
          <w:szCs w:val="32"/>
          <w:lang w:val="en-US" w:eastAsia="zh-CN" w:bidi="zh-CN"/>
        </w:rPr>
      </w:pPr>
      <w:r>
        <w:rPr>
          <w:rFonts w:hint="eastAsia" w:ascii="黑体" w:hAnsi="黑体" w:eastAsia="黑体" w:cs="黑体"/>
          <w:b w:val="0"/>
          <w:bCs/>
          <w:color w:val="auto"/>
          <w:sz w:val="32"/>
          <w:szCs w:val="32"/>
          <w:highlight w:val="none"/>
          <w:lang w:eastAsia="zh-CN" w:bidi="zh-CN"/>
        </w:rPr>
        <w:t>申请人称：</w:t>
      </w:r>
      <w:r>
        <w:rPr>
          <w:rFonts w:hint="eastAsia" w:eastAsia="仿宋_GB2312" w:cs="Times New Roman"/>
          <w:color w:val="auto"/>
          <w:sz w:val="32"/>
          <w:szCs w:val="32"/>
          <w:lang w:val="en-US" w:eastAsia="zh-CN" w:bidi="zh-CN"/>
        </w:rPr>
        <w:t>2022年12月30日上午10时40分，申请人外出时发现停放于洛玻城小区车位内的轿车左前轮及左后轮被人恶意放气，申请人报警。报警后，民警勘察现场时有邻居提供信息说：“半夜有人在楼下喊叫，说申请人的车辆挡路”。邻居所言有民警执法记录仪视频为证。随后民警前往物业调取监控，监控视频显示，2022年12月30日凌晨4时左右，一辆大众汽车和一辆面包车停在申请人车位附近，从车上下来两人，拍打申请人的汽车及对车轮进行放气。大众汽车车主与申请人曾于2022年12月27日晚6时左右，在洛玻城小区西门路上会车时产生矛盾，有人报警。但是大众汽车车主当时未等巡警处理事情就自行离开现场。此事过去两天后，大众车主又纠集他人在凌晨一同前往申请人车位，并在楼下大声呼喊寻找申请人，对申请人的车辆进行拍打及放气的报复行为，此行为造成申请人汽车无法正常行驶，汽车气门帽丢失，联系救援上门对轮胎充气等财产损失，并严重影响申请人的正常生活，威胁到申请人的人身安全。申请人报案后，被申请人在2023年元月2日立案，立案后申请人询问案件进展时，被申请人告知，因面包车车主不在洛阳，笔录无法记录，案件无法上报。之后在2023年3月2日通知申请人结案。在签字领取终止案件调查决定书时，当申请人问道大众车主为什么要放申请人轮胎气，放气一个人就能操作，为什么要在凌晨纠集他人，还在楼下大声呼喊，说在车位正常停放的车辆挡路时，办案民警说：“因为之前申请人与大众车主会车时有矛盾，大众车主心里有气，把轮胎气放了，撒一下气，很正常。凌晨4点有的人睡觉，有的人不睡觉，这也很正常。”双方对话时执法记录仪全程录像。因此申请人严重质疑此案件调查过程中的公平公正性，案件办理流程的合理性。综上所述，申请人认为被申请人在案件调查过程中没有做到公平公正，没有依据事实处理，故被申请人作出的没有违法事实的决定不符合事实依据，特申请行政复议，望支持申请人的复议请求，保护申请人的人身安全及合法权益。</w:t>
      </w:r>
    </w:p>
    <w:p w14:paraId="101D376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color w:val="auto"/>
          <w:sz w:val="32"/>
          <w:szCs w:val="32"/>
          <w:lang w:val="en-US" w:eastAsia="zh-CN" w:bidi="zh-CN"/>
        </w:rPr>
      </w:pPr>
      <w:r>
        <w:rPr>
          <w:rFonts w:hint="eastAsia" w:ascii="黑体" w:hAnsi="黑体" w:eastAsia="黑体" w:cs="黑体"/>
          <w:b w:val="0"/>
          <w:bCs/>
          <w:color w:val="auto"/>
          <w:sz w:val="32"/>
          <w:szCs w:val="32"/>
          <w:highlight w:val="none"/>
          <w:lang w:eastAsia="zh-CN" w:bidi="zh-CN"/>
        </w:rPr>
        <w:t>被申请人称：</w:t>
      </w:r>
      <w:r>
        <w:rPr>
          <w:rFonts w:hint="eastAsia" w:eastAsia="仿宋_GB2312" w:cs="Times New Roman"/>
          <w:color w:val="auto"/>
          <w:sz w:val="32"/>
          <w:szCs w:val="32"/>
          <w:lang w:val="en-US" w:eastAsia="zh-CN" w:bidi="zh-CN"/>
        </w:rPr>
        <w:t>一、《中华人民共和国治安管理处罚法》赋予公安机关查处违反治安管理行为的法定职责。洛阳市公安局涧西分局对杨某车胎被放气一案进行调查并作出终止案件调查决定，是依法履行治安管理职责的体现，属于行政执法行为。二、2023.01.02洛阳市涧西区杨某车胎被放气一案，由群众杨某于2022年12月30日报警，被申请人立即进行初查并于2023年1月2日受理行政案件并依法开展调查。经调查，2022年12月30日凌晨4时许，孙某路过洛玻城小区D12楼下时，看见之前曾在洛玻城小区门口堵住其车进入小区而发生纠纷的白色马自达昂克赛拉轿车停在此处，欲找车主说事，进入该楼喊叫车主却无人应答，遂将轿车左侧前后两个轮胎气放了。经杨某证实，两个轮胎无损坏。以上事实有当事人询问笔录、证人证言、现场照片、监控截图等证据证实。三、被申请人依法经过调查后认定孙某因之前在洛玻城小区门口相互会车的矛盾未能化解心中怨气而对杨某的白色马自达轿车左侧前后两个轮胎放气，情况属实。孙某的行为虽然有错，但情节轻微，未造成后果，达不到《中华人民共和国治安管理处罚法》处罚标准，被申请人认为该起案件没有违法事实，因此对孙某下达《违法风险告知书》进行提醒，并依法决定对该案终止调查。杨某对被申请人作出的终止案件调查决定书拒绝签字。综上所述，被申请人作出的洛公涧西（瀛）行终止决字〔2023〕14号《终止案件调查决定书》适用依据正确，程序合法，应予维持。</w:t>
      </w:r>
    </w:p>
    <w:p w14:paraId="5B7162A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本机关查明：</w:t>
      </w:r>
      <w:r>
        <w:rPr>
          <w:rFonts w:hint="default" w:ascii="Times New Roman" w:hAnsi="Times New Roman" w:eastAsia="仿宋_GB2312" w:cs="Times New Roman"/>
          <w:color w:val="auto"/>
          <w:sz w:val="32"/>
          <w:szCs w:val="32"/>
          <w:highlight w:val="none"/>
          <w:lang w:val="en-US" w:eastAsia="zh-CN" w:bidi="zh-CN"/>
        </w:rPr>
        <w:t>2022年12月30日，申请人</w:t>
      </w:r>
      <w:r>
        <w:rPr>
          <w:rFonts w:hint="eastAsia"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发现其停放在洛阳市涧西区洛玻城D12楼门口的白色马自达昂克赛拉轿车左侧前后两条轮胎被人放气，后</w:t>
      </w:r>
      <w:r>
        <w:rPr>
          <w:rFonts w:hint="eastAsia"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报警。2023年1月2日，洛阳市公安局涧西分局瀛洲派出所依法受理了该案，受案编号为洛公涧西（瀛）受案字</w:t>
      </w:r>
      <w:r>
        <w:rPr>
          <w:rFonts w:hint="eastAsia" w:eastAsia="仿宋_GB2312" w:cs="Times New Roman"/>
          <w:color w:val="auto"/>
          <w:sz w:val="32"/>
          <w:szCs w:val="32"/>
          <w:lang w:val="en-US" w:eastAsia="zh-CN" w:bidi="zh-CN"/>
        </w:rPr>
        <w:t>〔2023〕</w:t>
      </w:r>
      <w:r>
        <w:rPr>
          <w:rFonts w:hint="default" w:ascii="Times New Roman" w:hAnsi="Times New Roman" w:eastAsia="仿宋_GB2312" w:cs="Times New Roman"/>
          <w:color w:val="auto"/>
          <w:sz w:val="32"/>
          <w:szCs w:val="32"/>
          <w:highlight w:val="none"/>
          <w:lang w:val="en-US" w:eastAsia="zh-CN" w:bidi="zh-CN"/>
        </w:rPr>
        <w:t>20号。当天，办案民警分别对</w:t>
      </w:r>
      <w:r>
        <w:rPr>
          <w:rFonts w:hint="eastAsia"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w:t>
      </w:r>
      <w:r>
        <w:rPr>
          <w:rFonts w:hint="eastAsia" w:eastAsia="仿宋_GB2312" w:cs="Times New Roman"/>
          <w:color w:val="auto"/>
          <w:sz w:val="32"/>
          <w:szCs w:val="32"/>
          <w:highlight w:val="none"/>
          <w:lang w:val="en-US" w:eastAsia="zh-CN" w:bidi="zh-CN"/>
        </w:rPr>
        <w:t>孙某</w:t>
      </w:r>
      <w:r>
        <w:rPr>
          <w:rFonts w:hint="default" w:ascii="Times New Roman" w:hAnsi="Times New Roman" w:eastAsia="仿宋_GB2312" w:cs="Times New Roman"/>
          <w:color w:val="auto"/>
          <w:sz w:val="32"/>
          <w:szCs w:val="32"/>
          <w:highlight w:val="none"/>
          <w:lang w:val="en-US" w:eastAsia="zh-CN" w:bidi="zh-CN"/>
        </w:rPr>
        <w:t>进行询问，并制作询问笔录。2023年1月21日，办案民警依法对陈晓东进行询问，并制作询问笔录。2023年1月31日，因案情复杂呈请并批准延长办案期限三十日。2023年2月24日，被申请人根据《公安机关办理行政案件程序规定》第二百五十九条第一款之规定，作出洛公涧西（瀛）行终止决字</w:t>
      </w:r>
      <w:r>
        <w:rPr>
          <w:rFonts w:hint="eastAsia" w:eastAsia="仿宋_GB2312" w:cs="Times New Roman"/>
          <w:color w:val="auto"/>
          <w:sz w:val="32"/>
          <w:szCs w:val="32"/>
          <w:lang w:val="en-US" w:eastAsia="zh-CN" w:bidi="zh-CN"/>
        </w:rPr>
        <w:t>〔2023〕</w:t>
      </w:r>
      <w:r>
        <w:rPr>
          <w:rFonts w:hint="default" w:ascii="Times New Roman" w:hAnsi="Times New Roman" w:eastAsia="仿宋_GB2312" w:cs="Times New Roman"/>
          <w:color w:val="auto"/>
          <w:sz w:val="32"/>
          <w:szCs w:val="32"/>
          <w:highlight w:val="none"/>
          <w:lang w:val="en-US" w:eastAsia="zh-CN" w:bidi="zh-CN"/>
        </w:rPr>
        <w:t>14号《终止案件调查决定书》，因没有违法事实决定终止调查</w:t>
      </w:r>
      <w:r>
        <w:rPr>
          <w:rFonts w:hint="eastAsia"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2023年2月27日，洛阳市公安局涧西分局瀛洲派出所向</w:t>
      </w:r>
      <w:r>
        <w:rPr>
          <w:rFonts w:hint="eastAsia" w:eastAsia="仿宋_GB2312" w:cs="Times New Roman"/>
          <w:color w:val="auto"/>
          <w:sz w:val="32"/>
          <w:szCs w:val="32"/>
          <w:highlight w:val="none"/>
          <w:lang w:val="en-US" w:eastAsia="zh-CN" w:bidi="zh-CN"/>
        </w:rPr>
        <w:t>孙某</w:t>
      </w:r>
      <w:r>
        <w:rPr>
          <w:rFonts w:hint="default" w:ascii="Times New Roman" w:hAnsi="Times New Roman" w:eastAsia="仿宋_GB2312" w:cs="Times New Roman"/>
          <w:color w:val="auto"/>
          <w:sz w:val="32"/>
          <w:szCs w:val="32"/>
          <w:highlight w:val="none"/>
          <w:lang w:val="en-US" w:eastAsia="zh-CN" w:bidi="zh-CN"/>
        </w:rPr>
        <w:t>下达《违法风险告知书》</w:t>
      </w:r>
      <w:r>
        <w:rPr>
          <w:rFonts w:hint="eastAsia" w:eastAsia="仿宋_GB2312" w:cs="Times New Roman"/>
          <w:color w:val="auto"/>
          <w:sz w:val="32"/>
          <w:szCs w:val="32"/>
          <w:highlight w:val="none"/>
          <w:lang w:val="en-US" w:eastAsia="zh-CN" w:bidi="zh-CN"/>
        </w:rPr>
        <w:t>。</w:t>
      </w:r>
    </w:p>
    <w:p w14:paraId="678CB8D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eastAsia="仿宋_GB2312" w:cs="Times New Roman"/>
          <w:color w:val="auto"/>
          <w:sz w:val="32"/>
          <w:szCs w:val="32"/>
          <w:lang w:val="en-US" w:eastAsia="zh-CN" w:bidi="zh-CN"/>
        </w:rPr>
      </w:pPr>
      <w:r>
        <w:rPr>
          <w:rFonts w:hint="eastAsia" w:ascii="黑体" w:hAnsi="黑体" w:eastAsia="黑体" w:cs="黑体"/>
          <w:b w:val="0"/>
          <w:bCs w:val="0"/>
          <w:sz w:val="32"/>
          <w:szCs w:val="32"/>
          <w:highlight w:val="none"/>
        </w:rPr>
        <w:t>上述事实有下列证据证明：</w:t>
      </w:r>
      <w:r>
        <w:rPr>
          <w:rFonts w:hint="eastAsia" w:eastAsia="仿宋_GB2312" w:cs="Times New Roman"/>
          <w:b w:val="0"/>
          <w:bCs/>
          <w:color w:val="auto"/>
          <w:sz w:val="32"/>
          <w:szCs w:val="32"/>
          <w:highlight w:val="none"/>
          <w:lang w:val="en-US" w:eastAsia="zh-CN" w:bidi="zh-CN"/>
        </w:rPr>
        <w:t>1、报案材料；2、受案登记表；3、受案回执；4、户籍信息；5、2023.1.2询问笔录（杨某）；6、2023.1.2询问笔录（孙某）；7、2023.1.21询问笔录（陈晓东）；8、现场照片；9、现场视频截图；10、延长办案期限审批表；11、洛公涧西（瀛）行终止决字</w:t>
      </w:r>
      <w:r>
        <w:rPr>
          <w:rFonts w:hint="default" w:eastAsia="仿宋_GB2312" w:cs="Times New Roman"/>
          <w:color w:val="auto"/>
          <w:sz w:val="32"/>
          <w:szCs w:val="32"/>
          <w:lang w:val="en-US" w:eastAsia="zh-CN" w:bidi="zh-CN"/>
        </w:rPr>
        <w:t>〔2023〕</w:t>
      </w:r>
      <w:r>
        <w:rPr>
          <w:rFonts w:hint="eastAsia" w:eastAsia="仿宋_GB2312" w:cs="Times New Roman"/>
          <w:b w:val="0"/>
          <w:bCs/>
          <w:color w:val="auto"/>
          <w:sz w:val="32"/>
          <w:szCs w:val="32"/>
          <w:highlight w:val="none"/>
          <w:lang w:val="en-US" w:eastAsia="zh-CN" w:bidi="zh-CN"/>
        </w:rPr>
        <w:t>14号终止案件调查决定书；12、洛阳市公安局涧西分局瀛洲派出所违法风险告知书。</w:t>
      </w:r>
    </w:p>
    <w:p w14:paraId="60D5B80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eastAsia" w:ascii="黑体" w:hAnsi="黑体" w:eastAsia="黑体" w:cs="黑体"/>
          <w:b w:val="0"/>
          <w:bCs/>
          <w:color w:val="auto"/>
          <w:sz w:val="32"/>
          <w:szCs w:val="32"/>
          <w:highlight w:val="none"/>
          <w:lang w:val="en-US" w:eastAsia="zh-CN" w:bidi="zh-CN"/>
        </w:rPr>
        <w:t>本机关认为：</w:t>
      </w:r>
      <w:r>
        <w:rPr>
          <w:rFonts w:hint="default" w:eastAsia="仿宋_GB2312" w:cs="Times New Roman"/>
          <w:color w:val="auto"/>
          <w:sz w:val="32"/>
          <w:szCs w:val="32"/>
          <w:lang w:val="en-US" w:eastAsia="zh-CN" w:bidi="zh-CN"/>
        </w:rPr>
        <w:t>根据《中华人民共和国治安管理处罚法》第七</w:t>
      </w:r>
    </w:p>
    <w:p w14:paraId="0951E76B">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条第一款之规定，被申请人负责本行政区域内的治安管理工作。根据《中华人民共和国治安管理处罚法》第九十九条</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公安机关</w:t>
      </w:r>
    </w:p>
    <w:p w14:paraId="1720FDD2">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办理治安案件的期限，自受理之日起不得超过三十日</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案情重大</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复杂的</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经上一级公安机关批准</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可以延长三十日</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之规定，被申请人于2023年1月2日受理申请人报案，于1月31日因案情复杂呈请并批准延长办案期限三十日</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于2月24日作出案涉终止调查决定</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程序合法</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根据《公安机关办理行政案件程序规定》第二百五十九条第一款</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经过调查</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发现行政案件具有下列情形之一的</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经公安派出所</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县级公安机关办案部门或者出入境边防检查机关以上负责人批准</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终止调查：（一）没有违法事实的</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”之规定，本案中，被申请人查明</w:t>
      </w:r>
      <w:r>
        <w:rPr>
          <w:rFonts w:hint="eastAsia" w:eastAsia="仿宋_GB2312" w:cs="Times New Roman"/>
          <w:color w:val="auto"/>
          <w:sz w:val="32"/>
          <w:szCs w:val="32"/>
          <w:lang w:val="en-US" w:eastAsia="zh-CN" w:bidi="zh-CN"/>
        </w:rPr>
        <w:t>孙某</w:t>
      </w:r>
      <w:r>
        <w:rPr>
          <w:rFonts w:hint="default" w:eastAsia="仿宋_GB2312" w:cs="Times New Roman"/>
          <w:color w:val="auto"/>
          <w:sz w:val="32"/>
          <w:szCs w:val="32"/>
          <w:lang w:val="en-US" w:eastAsia="zh-CN" w:bidi="zh-CN"/>
        </w:rPr>
        <w:t>因之前与</w:t>
      </w:r>
      <w:r>
        <w:rPr>
          <w:rFonts w:hint="eastAsia" w:eastAsia="仿宋_GB2312" w:cs="Times New Roman"/>
          <w:color w:val="auto"/>
          <w:sz w:val="32"/>
          <w:szCs w:val="32"/>
          <w:lang w:val="en-US" w:eastAsia="zh-CN" w:bidi="zh-CN"/>
        </w:rPr>
        <w:t>杨某</w:t>
      </w:r>
      <w:r>
        <w:rPr>
          <w:rFonts w:hint="default" w:eastAsia="仿宋_GB2312" w:cs="Times New Roman"/>
          <w:color w:val="auto"/>
          <w:sz w:val="32"/>
          <w:szCs w:val="32"/>
          <w:lang w:val="en-US" w:eastAsia="zh-CN" w:bidi="zh-CN"/>
        </w:rPr>
        <w:t>在洛玻城小区门口相互未让车的矛盾未解，心有怨气而对</w:t>
      </w:r>
      <w:r>
        <w:rPr>
          <w:rFonts w:hint="eastAsia" w:eastAsia="仿宋_GB2312" w:cs="Times New Roman"/>
          <w:color w:val="auto"/>
          <w:sz w:val="32"/>
          <w:szCs w:val="32"/>
          <w:lang w:val="en-US" w:eastAsia="zh-CN" w:bidi="zh-CN"/>
        </w:rPr>
        <w:t>杨某</w:t>
      </w:r>
      <w:r>
        <w:rPr>
          <w:rFonts w:hint="default" w:eastAsia="仿宋_GB2312" w:cs="Times New Roman"/>
          <w:color w:val="auto"/>
          <w:sz w:val="32"/>
          <w:szCs w:val="32"/>
          <w:lang w:val="en-US" w:eastAsia="zh-CN" w:bidi="zh-CN"/>
        </w:rPr>
        <w:t>停放在洛玻城D12楼下的</w:t>
      </w:r>
      <w:bookmarkStart w:id="0" w:name="_GoBack"/>
      <w:bookmarkEnd w:id="0"/>
      <w:r>
        <w:rPr>
          <w:rFonts w:hint="default" w:eastAsia="仿宋_GB2312" w:cs="Times New Roman"/>
          <w:color w:val="auto"/>
          <w:sz w:val="32"/>
          <w:szCs w:val="32"/>
          <w:lang w:val="en-US" w:eastAsia="zh-CN" w:bidi="zh-CN"/>
        </w:rPr>
        <w:t>白色马自达昂克赛拉轿车左侧前后两个轮胎放气，两轮胎无损坏，认定事实清楚。且《中华人民共和国治安管理处罚法》目前并无对应条款对上述行为有处理规定，被申请人据此认定本案没有违法事实，并根据《公安机关办理行政案件程序规定》第二百五十九条第一款第（一）项规定作出洛公涧西（瀛）行终止决字〔2023〕14号终止案件调查决定书并无不当。</w:t>
      </w:r>
    </w:p>
    <w:p w14:paraId="627F2C8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综上，根据《中华人民共和国行政复议法》第二十八条第</w:t>
      </w:r>
      <w:r>
        <w:rPr>
          <w:rFonts w:hint="eastAsia" w:eastAsia="仿宋_GB2312" w:cs="Times New Roman"/>
          <w:color w:val="auto"/>
          <w:sz w:val="32"/>
          <w:szCs w:val="32"/>
          <w:lang w:val="en-US" w:eastAsia="zh-CN" w:bidi="zh-CN"/>
        </w:rPr>
        <w:t>一</w:t>
      </w:r>
      <w:r>
        <w:rPr>
          <w:rFonts w:hint="default" w:eastAsia="仿宋_GB2312" w:cs="Times New Roman"/>
          <w:color w:val="auto"/>
          <w:sz w:val="32"/>
          <w:szCs w:val="32"/>
          <w:lang w:val="en-US" w:eastAsia="zh-CN" w:bidi="zh-CN"/>
        </w:rPr>
        <w:t>款第（一）项、《中华人民共和国行政复议法实施条例》第四十三条之规定，决定如下：</w:t>
      </w:r>
    </w:p>
    <w:p w14:paraId="4F55EBC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维持洛阳市公安局涧西分局于2023年2月24日作出的洛公涧西（瀛）行终止决字〔2023〕14号《终止案件调查决定书》。</w:t>
      </w:r>
    </w:p>
    <w:p w14:paraId="5CD4652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如对本行政复议决定不服的，可以依照《中华人民共和国行政诉讼法》第四十五条之规定，在收到之日起十五日内向有管辖权的人民法院提起诉讼。</w:t>
      </w:r>
    </w:p>
    <w:p w14:paraId="7AE6B0C9">
      <w:pPr>
        <w:keepNext w:val="0"/>
        <w:keepLines w:val="0"/>
        <w:pageBreakBefore w:val="0"/>
        <w:widowControl w:val="0"/>
        <w:kinsoku/>
        <w:wordWrap w:val="0"/>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lang w:val="en-US" w:eastAsia="zh-CN" w:bidi="zh-CN"/>
        </w:rPr>
      </w:pPr>
    </w:p>
    <w:p w14:paraId="72331F6E">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lang w:eastAsia="zh-CN"/>
        </w:rPr>
      </w:pPr>
    </w:p>
    <w:p w14:paraId="4C4C5BB7">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lang w:eastAsia="zh-CN"/>
        </w:rPr>
      </w:pPr>
    </w:p>
    <w:p w14:paraId="71674EF9">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r>
        <w:rPr>
          <w:rFonts w:hint="eastAsia" w:eastAsia="仿宋_GB2312" w:cs="Times New Roman"/>
          <w:color w:val="auto"/>
          <w:sz w:val="32"/>
          <w:szCs w:val="32"/>
          <w:lang w:val="en-US" w:eastAsia="zh-CN" w:bidi="zh-CN"/>
        </w:rPr>
        <w:t xml:space="preserve">   </w:t>
      </w:r>
      <w:r>
        <w:rPr>
          <w:rFonts w:hint="default" w:ascii="Times New Roman" w:hAnsi="Times New Roman" w:eastAsia="仿宋_GB2312" w:cs="Times New Roman"/>
          <w:color w:val="auto"/>
          <w:sz w:val="32"/>
          <w:szCs w:val="32"/>
          <w:lang w:val="en-US" w:eastAsia="zh-CN" w:bidi="zh-CN"/>
        </w:rPr>
        <w:t>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年</w:t>
      </w:r>
      <w:r>
        <w:rPr>
          <w:rFonts w:hint="eastAsia" w:eastAsia="仿宋_GB2312" w:cs="Times New Roman"/>
          <w:color w:val="auto"/>
          <w:sz w:val="32"/>
          <w:szCs w:val="32"/>
          <w:lang w:val="en-US" w:eastAsia="zh-CN" w:bidi="zh-CN"/>
        </w:rPr>
        <w:t>6</w:t>
      </w:r>
      <w:r>
        <w:rPr>
          <w:rFonts w:hint="default" w:ascii="Times New Roman" w:hAnsi="Times New Roman" w:eastAsia="仿宋_GB2312" w:cs="Times New Roman"/>
          <w:color w:val="auto"/>
          <w:sz w:val="32"/>
          <w:szCs w:val="32"/>
          <w:lang w:val="en-US" w:eastAsia="zh-CN" w:bidi="zh-CN"/>
        </w:rPr>
        <w:t>月</w:t>
      </w:r>
      <w:r>
        <w:rPr>
          <w:rFonts w:hint="eastAsia" w:eastAsia="仿宋_GB2312" w:cs="Times New Roman"/>
          <w:color w:val="auto"/>
          <w:sz w:val="32"/>
          <w:szCs w:val="32"/>
          <w:lang w:val="en-US" w:eastAsia="zh-CN" w:bidi="zh-CN"/>
        </w:rPr>
        <w:t>2</w:t>
      </w:r>
      <w:r>
        <w:rPr>
          <w:rFonts w:hint="default" w:ascii="Times New Roman" w:hAnsi="Times New Roman" w:eastAsia="仿宋_GB2312" w:cs="Times New Roman"/>
          <w:color w:val="auto"/>
          <w:sz w:val="32"/>
          <w:szCs w:val="32"/>
          <w:lang w:val="en-US" w:eastAsia="zh-CN" w:bidi="zh-CN"/>
        </w:rPr>
        <w:t xml:space="preserve">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A25050">
    <w:pPr>
      <w:pStyle w:val="5"/>
    </w:pPr>
    <w: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joinstyle="miter"/>
          <v:imagedata o:title=""/>
          <o:lock v:ext="edit"/>
          <v:textbox inset="0mm,0mm,0mm,0mm" style="mso-fit-shape-to-text:t;">
            <w:txbxContent>
              <w:p w14:paraId="39564B74">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v:textbox>
        </v:shape>
      </w:pict>
    </w: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path/>
          <v:fill on="f" focussize="0,0"/>
          <v:stroke on="f" weight="0.5pt" joinstyle="miter"/>
          <v:imagedata o:title=""/>
          <o:lock v:ext="edit"/>
          <v:textbox inset="0mm,0mm,0mm,0mm" style="mso-fit-shape-to-text:t;">
            <w:txbxContent>
              <w:p w14:paraId="65735640">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hdrShapeDefaults>
    <o:shapelayout v:ext="edit">
      <o:idmap v:ext="edit" data="2"/>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OWQzODhjMjk5Y2MzZWE1MmI3N2EzMTRlYmExNDU0NTUifQ=="/>
  </w:docVars>
  <w:rsids>
    <w:rsidRoot w:val="00FF4E5B"/>
    <w:rsid w:val="00024A42"/>
    <w:rsid w:val="00026877"/>
    <w:rsid w:val="00032ABA"/>
    <w:rsid w:val="00066EBC"/>
    <w:rsid w:val="0006781B"/>
    <w:rsid w:val="0008768C"/>
    <w:rsid w:val="000B6E50"/>
    <w:rsid w:val="000C1FF9"/>
    <w:rsid w:val="000D5FE5"/>
    <w:rsid w:val="000D614C"/>
    <w:rsid w:val="000F4A07"/>
    <w:rsid w:val="00106C23"/>
    <w:rsid w:val="00113A61"/>
    <w:rsid w:val="00126108"/>
    <w:rsid w:val="00127E6B"/>
    <w:rsid w:val="001454CE"/>
    <w:rsid w:val="00150763"/>
    <w:rsid w:val="00170FB7"/>
    <w:rsid w:val="0018313A"/>
    <w:rsid w:val="00184321"/>
    <w:rsid w:val="001870B7"/>
    <w:rsid w:val="0019429F"/>
    <w:rsid w:val="001B08BB"/>
    <w:rsid w:val="001B7528"/>
    <w:rsid w:val="001C6B68"/>
    <w:rsid w:val="001D74D2"/>
    <w:rsid w:val="001E08D8"/>
    <w:rsid w:val="00210FA1"/>
    <w:rsid w:val="002209A8"/>
    <w:rsid w:val="00244051"/>
    <w:rsid w:val="002454D7"/>
    <w:rsid w:val="00270C02"/>
    <w:rsid w:val="00295BDA"/>
    <w:rsid w:val="002A6673"/>
    <w:rsid w:val="002C026A"/>
    <w:rsid w:val="002E7FBE"/>
    <w:rsid w:val="00303F5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06ED4"/>
    <w:rsid w:val="005504F2"/>
    <w:rsid w:val="00555B9E"/>
    <w:rsid w:val="005A398D"/>
    <w:rsid w:val="005B1905"/>
    <w:rsid w:val="005B7889"/>
    <w:rsid w:val="005C613E"/>
    <w:rsid w:val="005D67CC"/>
    <w:rsid w:val="005E1A54"/>
    <w:rsid w:val="005E5A4A"/>
    <w:rsid w:val="006030B3"/>
    <w:rsid w:val="0062230D"/>
    <w:rsid w:val="00626680"/>
    <w:rsid w:val="00644FC7"/>
    <w:rsid w:val="00680124"/>
    <w:rsid w:val="00680444"/>
    <w:rsid w:val="00696E69"/>
    <w:rsid w:val="006B65F5"/>
    <w:rsid w:val="006B733A"/>
    <w:rsid w:val="006D35FC"/>
    <w:rsid w:val="00707A36"/>
    <w:rsid w:val="00713877"/>
    <w:rsid w:val="007162CD"/>
    <w:rsid w:val="007209E7"/>
    <w:rsid w:val="00722E8C"/>
    <w:rsid w:val="007467E2"/>
    <w:rsid w:val="00754419"/>
    <w:rsid w:val="00783E51"/>
    <w:rsid w:val="007A1BAF"/>
    <w:rsid w:val="007B4F16"/>
    <w:rsid w:val="007D6534"/>
    <w:rsid w:val="00800BAB"/>
    <w:rsid w:val="00802F30"/>
    <w:rsid w:val="008202FC"/>
    <w:rsid w:val="00835039"/>
    <w:rsid w:val="00845885"/>
    <w:rsid w:val="008610DE"/>
    <w:rsid w:val="008878D1"/>
    <w:rsid w:val="00887A25"/>
    <w:rsid w:val="008B6C7A"/>
    <w:rsid w:val="008B7426"/>
    <w:rsid w:val="008C0394"/>
    <w:rsid w:val="008C6CDF"/>
    <w:rsid w:val="008D0CE6"/>
    <w:rsid w:val="008D61EB"/>
    <w:rsid w:val="008E5F9E"/>
    <w:rsid w:val="009158B5"/>
    <w:rsid w:val="00925185"/>
    <w:rsid w:val="009339F3"/>
    <w:rsid w:val="0094261D"/>
    <w:rsid w:val="009627BD"/>
    <w:rsid w:val="00966F8A"/>
    <w:rsid w:val="00990E98"/>
    <w:rsid w:val="00991256"/>
    <w:rsid w:val="009A324B"/>
    <w:rsid w:val="009B7AA4"/>
    <w:rsid w:val="009C06CB"/>
    <w:rsid w:val="009C08F7"/>
    <w:rsid w:val="009D0EA3"/>
    <w:rsid w:val="009D2501"/>
    <w:rsid w:val="009D6134"/>
    <w:rsid w:val="009E08A0"/>
    <w:rsid w:val="009F7308"/>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40A4"/>
    <w:rsid w:val="00B452A9"/>
    <w:rsid w:val="00B50558"/>
    <w:rsid w:val="00B85F08"/>
    <w:rsid w:val="00BB18CD"/>
    <w:rsid w:val="00BB54FD"/>
    <w:rsid w:val="00BB77F6"/>
    <w:rsid w:val="00BC0020"/>
    <w:rsid w:val="00BE2EA8"/>
    <w:rsid w:val="00C11787"/>
    <w:rsid w:val="00C132B4"/>
    <w:rsid w:val="00C43FF7"/>
    <w:rsid w:val="00C566A0"/>
    <w:rsid w:val="00C62B73"/>
    <w:rsid w:val="00C84DE8"/>
    <w:rsid w:val="00C909F8"/>
    <w:rsid w:val="00C90ABD"/>
    <w:rsid w:val="00C91C98"/>
    <w:rsid w:val="00CA1D86"/>
    <w:rsid w:val="00D04E2C"/>
    <w:rsid w:val="00D270EB"/>
    <w:rsid w:val="00D348C5"/>
    <w:rsid w:val="00D37494"/>
    <w:rsid w:val="00D648FF"/>
    <w:rsid w:val="00DB7EB8"/>
    <w:rsid w:val="00DC134E"/>
    <w:rsid w:val="00DD68FC"/>
    <w:rsid w:val="00DE04EC"/>
    <w:rsid w:val="00DE11B6"/>
    <w:rsid w:val="00DE2516"/>
    <w:rsid w:val="00DE5451"/>
    <w:rsid w:val="00DF2C5C"/>
    <w:rsid w:val="00E13ECC"/>
    <w:rsid w:val="00E25F35"/>
    <w:rsid w:val="00E52F5B"/>
    <w:rsid w:val="00E641BB"/>
    <w:rsid w:val="00E76C9F"/>
    <w:rsid w:val="00EA66F3"/>
    <w:rsid w:val="00EB3916"/>
    <w:rsid w:val="00EC4DF7"/>
    <w:rsid w:val="00ED1AFF"/>
    <w:rsid w:val="00ED1E2A"/>
    <w:rsid w:val="00EE5A83"/>
    <w:rsid w:val="00F005CB"/>
    <w:rsid w:val="00F01947"/>
    <w:rsid w:val="00F025F9"/>
    <w:rsid w:val="00F318A9"/>
    <w:rsid w:val="00F33912"/>
    <w:rsid w:val="00F36204"/>
    <w:rsid w:val="00F54BC8"/>
    <w:rsid w:val="00F6086F"/>
    <w:rsid w:val="00F60D53"/>
    <w:rsid w:val="00FA4FD3"/>
    <w:rsid w:val="00FB2A1D"/>
    <w:rsid w:val="00FB5AE7"/>
    <w:rsid w:val="00FC1439"/>
    <w:rsid w:val="00FF4674"/>
    <w:rsid w:val="00FF4E5B"/>
    <w:rsid w:val="00FF7165"/>
    <w:rsid w:val="01003E5A"/>
    <w:rsid w:val="010827C0"/>
    <w:rsid w:val="010B18C6"/>
    <w:rsid w:val="01141165"/>
    <w:rsid w:val="01187392"/>
    <w:rsid w:val="01314DB9"/>
    <w:rsid w:val="013D6280"/>
    <w:rsid w:val="013F3F51"/>
    <w:rsid w:val="01763BCE"/>
    <w:rsid w:val="01803F11"/>
    <w:rsid w:val="0183582F"/>
    <w:rsid w:val="0187465C"/>
    <w:rsid w:val="018D7604"/>
    <w:rsid w:val="01A55609"/>
    <w:rsid w:val="01A83E60"/>
    <w:rsid w:val="01BA1E23"/>
    <w:rsid w:val="01CA7BB0"/>
    <w:rsid w:val="01CC1BA5"/>
    <w:rsid w:val="01F12820"/>
    <w:rsid w:val="020C4F0F"/>
    <w:rsid w:val="02223D56"/>
    <w:rsid w:val="02337D11"/>
    <w:rsid w:val="023615AF"/>
    <w:rsid w:val="02441FF0"/>
    <w:rsid w:val="024D4E97"/>
    <w:rsid w:val="025308F4"/>
    <w:rsid w:val="02760BA7"/>
    <w:rsid w:val="027D5F9B"/>
    <w:rsid w:val="028A6D21"/>
    <w:rsid w:val="028E633B"/>
    <w:rsid w:val="0294360B"/>
    <w:rsid w:val="02A15806"/>
    <w:rsid w:val="02C00A4E"/>
    <w:rsid w:val="02D842CE"/>
    <w:rsid w:val="02E2603A"/>
    <w:rsid w:val="03093AB4"/>
    <w:rsid w:val="031A0B81"/>
    <w:rsid w:val="031E3FEA"/>
    <w:rsid w:val="032435E7"/>
    <w:rsid w:val="0345383E"/>
    <w:rsid w:val="03566069"/>
    <w:rsid w:val="035E0DBD"/>
    <w:rsid w:val="036E7E41"/>
    <w:rsid w:val="037800D1"/>
    <w:rsid w:val="03955D8A"/>
    <w:rsid w:val="03A01BD1"/>
    <w:rsid w:val="03AB356E"/>
    <w:rsid w:val="03CC081E"/>
    <w:rsid w:val="03CC6A48"/>
    <w:rsid w:val="03DA187B"/>
    <w:rsid w:val="03F61ACE"/>
    <w:rsid w:val="040D625F"/>
    <w:rsid w:val="04147BCF"/>
    <w:rsid w:val="041D44A8"/>
    <w:rsid w:val="043F06AD"/>
    <w:rsid w:val="04446BEC"/>
    <w:rsid w:val="045159AD"/>
    <w:rsid w:val="0459381C"/>
    <w:rsid w:val="04607D0D"/>
    <w:rsid w:val="04780C4B"/>
    <w:rsid w:val="049D413A"/>
    <w:rsid w:val="04CE5194"/>
    <w:rsid w:val="04D377CA"/>
    <w:rsid w:val="04D759A1"/>
    <w:rsid w:val="04D84608"/>
    <w:rsid w:val="04EC3741"/>
    <w:rsid w:val="04FE08D5"/>
    <w:rsid w:val="051642D2"/>
    <w:rsid w:val="052662CC"/>
    <w:rsid w:val="05283431"/>
    <w:rsid w:val="05541B56"/>
    <w:rsid w:val="05646C77"/>
    <w:rsid w:val="056E2B3D"/>
    <w:rsid w:val="05850F31"/>
    <w:rsid w:val="05881B01"/>
    <w:rsid w:val="059558B7"/>
    <w:rsid w:val="05AC14C3"/>
    <w:rsid w:val="05B24E19"/>
    <w:rsid w:val="05B93B9F"/>
    <w:rsid w:val="05C70041"/>
    <w:rsid w:val="05E13012"/>
    <w:rsid w:val="05E44310"/>
    <w:rsid w:val="05E44E65"/>
    <w:rsid w:val="05E8243A"/>
    <w:rsid w:val="05F57B51"/>
    <w:rsid w:val="05FA445C"/>
    <w:rsid w:val="0606609F"/>
    <w:rsid w:val="060750F1"/>
    <w:rsid w:val="060E3F08"/>
    <w:rsid w:val="06135539"/>
    <w:rsid w:val="062447F2"/>
    <w:rsid w:val="06285D6E"/>
    <w:rsid w:val="065B246A"/>
    <w:rsid w:val="06772DF1"/>
    <w:rsid w:val="06887B5C"/>
    <w:rsid w:val="069053FF"/>
    <w:rsid w:val="06A74FA9"/>
    <w:rsid w:val="06B34030"/>
    <w:rsid w:val="06B77314"/>
    <w:rsid w:val="06C75EA1"/>
    <w:rsid w:val="06D36D4B"/>
    <w:rsid w:val="06E25862"/>
    <w:rsid w:val="06EC2C14"/>
    <w:rsid w:val="06ED4932"/>
    <w:rsid w:val="06F31441"/>
    <w:rsid w:val="06F87629"/>
    <w:rsid w:val="070B23A8"/>
    <w:rsid w:val="070B4DB8"/>
    <w:rsid w:val="0713504E"/>
    <w:rsid w:val="0729476C"/>
    <w:rsid w:val="072E29ED"/>
    <w:rsid w:val="0747374D"/>
    <w:rsid w:val="075672A0"/>
    <w:rsid w:val="07870E97"/>
    <w:rsid w:val="07A13FFD"/>
    <w:rsid w:val="07A94366"/>
    <w:rsid w:val="07B43A88"/>
    <w:rsid w:val="07C0277C"/>
    <w:rsid w:val="07D01195"/>
    <w:rsid w:val="07E6554F"/>
    <w:rsid w:val="07E906E9"/>
    <w:rsid w:val="07F41739"/>
    <w:rsid w:val="07FE4BE5"/>
    <w:rsid w:val="081D52E5"/>
    <w:rsid w:val="08283DAF"/>
    <w:rsid w:val="082E733F"/>
    <w:rsid w:val="0832338F"/>
    <w:rsid w:val="0842062C"/>
    <w:rsid w:val="08554187"/>
    <w:rsid w:val="08640E8C"/>
    <w:rsid w:val="088414A1"/>
    <w:rsid w:val="0889097E"/>
    <w:rsid w:val="0896732E"/>
    <w:rsid w:val="08AA780A"/>
    <w:rsid w:val="08B56C06"/>
    <w:rsid w:val="08BD3076"/>
    <w:rsid w:val="08C16076"/>
    <w:rsid w:val="08C74323"/>
    <w:rsid w:val="08D07447"/>
    <w:rsid w:val="08DD61F7"/>
    <w:rsid w:val="08EB4DB7"/>
    <w:rsid w:val="08EF2983"/>
    <w:rsid w:val="09104818"/>
    <w:rsid w:val="0911242E"/>
    <w:rsid w:val="09170DCB"/>
    <w:rsid w:val="09197D7A"/>
    <w:rsid w:val="09253646"/>
    <w:rsid w:val="09267C87"/>
    <w:rsid w:val="092E2FE0"/>
    <w:rsid w:val="093C098B"/>
    <w:rsid w:val="093F6F9B"/>
    <w:rsid w:val="09514480"/>
    <w:rsid w:val="09663873"/>
    <w:rsid w:val="09667944"/>
    <w:rsid w:val="09845D0C"/>
    <w:rsid w:val="0998157E"/>
    <w:rsid w:val="0999789D"/>
    <w:rsid w:val="09C31F49"/>
    <w:rsid w:val="09FD6172"/>
    <w:rsid w:val="0A064BDF"/>
    <w:rsid w:val="0A0855DF"/>
    <w:rsid w:val="0A1B3564"/>
    <w:rsid w:val="0A333922"/>
    <w:rsid w:val="0A3B716B"/>
    <w:rsid w:val="0A453197"/>
    <w:rsid w:val="0A4725AB"/>
    <w:rsid w:val="0A6C61CE"/>
    <w:rsid w:val="0A74579C"/>
    <w:rsid w:val="0A867A8B"/>
    <w:rsid w:val="0A9769F9"/>
    <w:rsid w:val="0A9C5CFA"/>
    <w:rsid w:val="0A9D041D"/>
    <w:rsid w:val="0ACE333F"/>
    <w:rsid w:val="0AEC1E96"/>
    <w:rsid w:val="0AF35F75"/>
    <w:rsid w:val="0AF82949"/>
    <w:rsid w:val="0B061FA5"/>
    <w:rsid w:val="0B2B4DE6"/>
    <w:rsid w:val="0B305686"/>
    <w:rsid w:val="0B3C7A34"/>
    <w:rsid w:val="0B521FF3"/>
    <w:rsid w:val="0B5A2A53"/>
    <w:rsid w:val="0B7810A4"/>
    <w:rsid w:val="0B7B7266"/>
    <w:rsid w:val="0B8B296C"/>
    <w:rsid w:val="0B9A4954"/>
    <w:rsid w:val="0BA13F3D"/>
    <w:rsid w:val="0BB20115"/>
    <w:rsid w:val="0BB35A1E"/>
    <w:rsid w:val="0BB82C4D"/>
    <w:rsid w:val="0BBD2963"/>
    <w:rsid w:val="0BE12437"/>
    <w:rsid w:val="0BEC38B7"/>
    <w:rsid w:val="0BF95877"/>
    <w:rsid w:val="0C1D3926"/>
    <w:rsid w:val="0C36538A"/>
    <w:rsid w:val="0C3B6140"/>
    <w:rsid w:val="0C3B6422"/>
    <w:rsid w:val="0C473E4B"/>
    <w:rsid w:val="0C5D5D30"/>
    <w:rsid w:val="0C62365C"/>
    <w:rsid w:val="0C776046"/>
    <w:rsid w:val="0CA94223"/>
    <w:rsid w:val="0CAC0EFD"/>
    <w:rsid w:val="0CBC2892"/>
    <w:rsid w:val="0CC265AB"/>
    <w:rsid w:val="0CD12600"/>
    <w:rsid w:val="0CD151FD"/>
    <w:rsid w:val="0CE44630"/>
    <w:rsid w:val="0CE846CA"/>
    <w:rsid w:val="0CFA64D0"/>
    <w:rsid w:val="0CFB03B7"/>
    <w:rsid w:val="0CFB321E"/>
    <w:rsid w:val="0D0201B0"/>
    <w:rsid w:val="0D067103"/>
    <w:rsid w:val="0D0A44BA"/>
    <w:rsid w:val="0D23210D"/>
    <w:rsid w:val="0D2F1AEF"/>
    <w:rsid w:val="0D2F2C1A"/>
    <w:rsid w:val="0D337A68"/>
    <w:rsid w:val="0D3962B4"/>
    <w:rsid w:val="0D4979B8"/>
    <w:rsid w:val="0D4F5466"/>
    <w:rsid w:val="0D5F61F4"/>
    <w:rsid w:val="0D65774E"/>
    <w:rsid w:val="0D9D1E13"/>
    <w:rsid w:val="0DB02D70"/>
    <w:rsid w:val="0DBF06AB"/>
    <w:rsid w:val="0DC1002E"/>
    <w:rsid w:val="0DC526C2"/>
    <w:rsid w:val="0DDF276A"/>
    <w:rsid w:val="0DE06329"/>
    <w:rsid w:val="0DEB340F"/>
    <w:rsid w:val="0DED1848"/>
    <w:rsid w:val="0DEF5A24"/>
    <w:rsid w:val="0DF62F87"/>
    <w:rsid w:val="0E0D6246"/>
    <w:rsid w:val="0E2950A7"/>
    <w:rsid w:val="0E3A4970"/>
    <w:rsid w:val="0E4207C3"/>
    <w:rsid w:val="0E4A450F"/>
    <w:rsid w:val="0E6B0DBD"/>
    <w:rsid w:val="0E70321C"/>
    <w:rsid w:val="0E761690"/>
    <w:rsid w:val="0E8A160F"/>
    <w:rsid w:val="0E906844"/>
    <w:rsid w:val="0E97692A"/>
    <w:rsid w:val="0E9928AF"/>
    <w:rsid w:val="0E9D23E4"/>
    <w:rsid w:val="0EB233F8"/>
    <w:rsid w:val="0EB76852"/>
    <w:rsid w:val="0EC56108"/>
    <w:rsid w:val="0EDE2DB2"/>
    <w:rsid w:val="0EE31096"/>
    <w:rsid w:val="0EE9694F"/>
    <w:rsid w:val="0EEC58E5"/>
    <w:rsid w:val="0EF4611C"/>
    <w:rsid w:val="0EF56A7A"/>
    <w:rsid w:val="0F1C424B"/>
    <w:rsid w:val="0F1F668C"/>
    <w:rsid w:val="0F64150A"/>
    <w:rsid w:val="0F826B5D"/>
    <w:rsid w:val="0F8B5B2E"/>
    <w:rsid w:val="0F9534B9"/>
    <w:rsid w:val="0FA364D6"/>
    <w:rsid w:val="0FCB461C"/>
    <w:rsid w:val="10090303"/>
    <w:rsid w:val="101341F6"/>
    <w:rsid w:val="101F18D4"/>
    <w:rsid w:val="10444DC7"/>
    <w:rsid w:val="104650CD"/>
    <w:rsid w:val="104A75E1"/>
    <w:rsid w:val="105A3634"/>
    <w:rsid w:val="10672EA6"/>
    <w:rsid w:val="10750F31"/>
    <w:rsid w:val="109C0FDE"/>
    <w:rsid w:val="109C3445"/>
    <w:rsid w:val="109E10DA"/>
    <w:rsid w:val="10BC0EAE"/>
    <w:rsid w:val="10C600B3"/>
    <w:rsid w:val="10D12BCF"/>
    <w:rsid w:val="10D21840"/>
    <w:rsid w:val="10D379D7"/>
    <w:rsid w:val="10E421F7"/>
    <w:rsid w:val="10F64EEB"/>
    <w:rsid w:val="10FB44E1"/>
    <w:rsid w:val="10FB59F2"/>
    <w:rsid w:val="110D75B2"/>
    <w:rsid w:val="11110782"/>
    <w:rsid w:val="111B0C4A"/>
    <w:rsid w:val="11201584"/>
    <w:rsid w:val="11434B84"/>
    <w:rsid w:val="11486388"/>
    <w:rsid w:val="11496C09"/>
    <w:rsid w:val="114F1E85"/>
    <w:rsid w:val="115F1CCC"/>
    <w:rsid w:val="11677154"/>
    <w:rsid w:val="117404C5"/>
    <w:rsid w:val="117A11C2"/>
    <w:rsid w:val="11A71B81"/>
    <w:rsid w:val="11AD29D9"/>
    <w:rsid w:val="11B00A36"/>
    <w:rsid w:val="11B147AE"/>
    <w:rsid w:val="11C41B55"/>
    <w:rsid w:val="11CC7EE0"/>
    <w:rsid w:val="11D52871"/>
    <w:rsid w:val="11F03528"/>
    <w:rsid w:val="12105091"/>
    <w:rsid w:val="121573D8"/>
    <w:rsid w:val="121A18F4"/>
    <w:rsid w:val="122308A7"/>
    <w:rsid w:val="122B7DFA"/>
    <w:rsid w:val="122D652B"/>
    <w:rsid w:val="123E09FC"/>
    <w:rsid w:val="124D2CD8"/>
    <w:rsid w:val="125B2DFF"/>
    <w:rsid w:val="126466C8"/>
    <w:rsid w:val="127A368B"/>
    <w:rsid w:val="128D521B"/>
    <w:rsid w:val="128E3AE0"/>
    <w:rsid w:val="12987DDF"/>
    <w:rsid w:val="12BF7C83"/>
    <w:rsid w:val="12CD386A"/>
    <w:rsid w:val="12DA7AF0"/>
    <w:rsid w:val="12E809C4"/>
    <w:rsid w:val="12E938F1"/>
    <w:rsid w:val="12F445B0"/>
    <w:rsid w:val="13012CE2"/>
    <w:rsid w:val="130578F2"/>
    <w:rsid w:val="13136837"/>
    <w:rsid w:val="1315618E"/>
    <w:rsid w:val="13293173"/>
    <w:rsid w:val="133446DD"/>
    <w:rsid w:val="133B0FCF"/>
    <w:rsid w:val="13497394"/>
    <w:rsid w:val="13541895"/>
    <w:rsid w:val="1358135C"/>
    <w:rsid w:val="13591CDE"/>
    <w:rsid w:val="135B2C24"/>
    <w:rsid w:val="135B70C7"/>
    <w:rsid w:val="13896930"/>
    <w:rsid w:val="138B70AA"/>
    <w:rsid w:val="139C7946"/>
    <w:rsid w:val="13A66595"/>
    <w:rsid w:val="13B125DF"/>
    <w:rsid w:val="13B20B65"/>
    <w:rsid w:val="13B52667"/>
    <w:rsid w:val="13CD0332"/>
    <w:rsid w:val="13D044D3"/>
    <w:rsid w:val="13EC5F71"/>
    <w:rsid w:val="1402500B"/>
    <w:rsid w:val="141B42F4"/>
    <w:rsid w:val="14234C19"/>
    <w:rsid w:val="14252875"/>
    <w:rsid w:val="14347CA5"/>
    <w:rsid w:val="14353C61"/>
    <w:rsid w:val="143771ED"/>
    <w:rsid w:val="143F42F3"/>
    <w:rsid w:val="14496F20"/>
    <w:rsid w:val="14496FDA"/>
    <w:rsid w:val="144A41C3"/>
    <w:rsid w:val="144C6D34"/>
    <w:rsid w:val="145435C9"/>
    <w:rsid w:val="145A2EDB"/>
    <w:rsid w:val="145F5958"/>
    <w:rsid w:val="148B2120"/>
    <w:rsid w:val="149431FE"/>
    <w:rsid w:val="14973B7C"/>
    <w:rsid w:val="149832A7"/>
    <w:rsid w:val="14AF048D"/>
    <w:rsid w:val="14B3411C"/>
    <w:rsid w:val="14C67C58"/>
    <w:rsid w:val="14CC1F92"/>
    <w:rsid w:val="14DA32CA"/>
    <w:rsid w:val="14E26DEA"/>
    <w:rsid w:val="14E9209D"/>
    <w:rsid w:val="14F11E27"/>
    <w:rsid w:val="15033BFB"/>
    <w:rsid w:val="150712B5"/>
    <w:rsid w:val="1512420F"/>
    <w:rsid w:val="152D05F0"/>
    <w:rsid w:val="153D202F"/>
    <w:rsid w:val="153D37C0"/>
    <w:rsid w:val="1542409B"/>
    <w:rsid w:val="154A2CD6"/>
    <w:rsid w:val="15517BDA"/>
    <w:rsid w:val="15586527"/>
    <w:rsid w:val="156878F8"/>
    <w:rsid w:val="156F7616"/>
    <w:rsid w:val="157A4448"/>
    <w:rsid w:val="15854C4F"/>
    <w:rsid w:val="15896613"/>
    <w:rsid w:val="15973EB6"/>
    <w:rsid w:val="159E09E1"/>
    <w:rsid w:val="15A821FE"/>
    <w:rsid w:val="15AC61D9"/>
    <w:rsid w:val="15B31498"/>
    <w:rsid w:val="15C76B89"/>
    <w:rsid w:val="15D358B9"/>
    <w:rsid w:val="15D47C76"/>
    <w:rsid w:val="15EB0233"/>
    <w:rsid w:val="15EC04AB"/>
    <w:rsid w:val="16311D7F"/>
    <w:rsid w:val="163C4BF8"/>
    <w:rsid w:val="165F6ECF"/>
    <w:rsid w:val="166626F1"/>
    <w:rsid w:val="166857D8"/>
    <w:rsid w:val="167E1B5E"/>
    <w:rsid w:val="16BC607E"/>
    <w:rsid w:val="16C703DF"/>
    <w:rsid w:val="16EF3DAF"/>
    <w:rsid w:val="17103811"/>
    <w:rsid w:val="17176304"/>
    <w:rsid w:val="172156D2"/>
    <w:rsid w:val="1735378C"/>
    <w:rsid w:val="17555E4E"/>
    <w:rsid w:val="175C0F71"/>
    <w:rsid w:val="176340C8"/>
    <w:rsid w:val="1770545D"/>
    <w:rsid w:val="17713FDB"/>
    <w:rsid w:val="177449B5"/>
    <w:rsid w:val="177F000E"/>
    <w:rsid w:val="178A7F7B"/>
    <w:rsid w:val="178D0D3B"/>
    <w:rsid w:val="17992273"/>
    <w:rsid w:val="179A2EE9"/>
    <w:rsid w:val="17A20F25"/>
    <w:rsid w:val="17A30BE5"/>
    <w:rsid w:val="17A70B2D"/>
    <w:rsid w:val="17C13BEF"/>
    <w:rsid w:val="17C9258E"/>
    <w:rsid w:val="17CC1472"/>
    <w:rsid w:val="17E72DE7"/>
    <w:rsid w:val="17EE12D1"/>
    <w:rsid w:val="181641C0"/>
    <w:rsid w:val="18182DA9"/>
    <w:rsid w:val="181B3370"/>
    <w:rsid w:val="1827481D"/>
    <w:rsid w:val="18346B99"/>
    <w:rsid w:val="183B1275"/>
    <w:rsid w:val="18454299"/>
    <w:rsid w:val="184C49CF"/>
    <w:rsid w:val="18540242"/>
    <w:rsid w:val="18552337"/>
    <w:rsid w:val="18623F82"/>
    <w:rsid w:val="18716A45"/>
    <w:rsid w:val="18881765"/>
    <w:rsid w:val="188E7871"/>
    <w:rsid w:val="189A6538"/>
    <w:rsid w:val="18A817C3"/>
    <w:rsid w:val="18AB1F57"/>
    <w:rsid w:val="18B5519E"/>
    <w:rsid w:val="18BA2D14"/>
    <w:rsid w:val="18C974A5"/>
    <w:rsid w:val="18D2082D"/>
    <w:rsid w:val="18D94755"/>
    <w:rsid w:val="18E84F59"/>
    <w:rsid w:val="190711BB"/>
    <w:rsid w:val="190E7DF6"/>
    <w:rsid w:val="19111041"/>
    <w:rsid w:val="19146626"/>
    <w:rsid w:val="191C2C40"/>
    <w:rsid w:val="195636AD"/>
    <w:rsid w:val="19617E4F"/>
    <w:rsid w:val="19640657"/>
    <w:rsid w:val="197E70DD"/>
    <w:rsid w:val="198A0958"/>
    <w:rsid w:val="198E49D7"/>
    <w:rsid w:val="19983BE1"/>
    <w:rsid w:val="199B7276"/>
    <w:rsid w:val="199D6E3B"/>
    <w:rsid w:val="19A148D6"/>
    <w:rsid w:val="19A43F15"/>
    <w:rsid w:val="19A8730E"/>
    <w:rsid w:val="19C06E5E"/>
    <w:rsid w:val="19C06F6D"/>
    <w:rsid w:val="19ED22DF"/>
    <w:rsid w:val="19F416DC"/>
    <w:rsid w:val="19FE6519"/>
    <w:rsid w:val="1A1B2981"/>
    <w:rsid w:val="1A1C184F"/>
    <w:rsid w:val="1A34243C"/>
    <w:rsid w:val="1A3B7A13"/>
    <w:rsid w:val="1A3C0122"/>
    <w:rsid w:val="1A444411"/>
    <w:rsid w:val="1A47485F"/>
    <w:rsid w:val="1A475F2A"/>
    <w:rsid w:val="1A694BE2"/>
    <w:rsid w:val="1A7959FE"/>
    <w:rsid w:val="1A7B5B1F"/>
    <w:rsid w:val="1A8C501D"/>
    <w:rsid w:val="1A901BFA"/>
    <w:rsid w:val="1ABD2411"/>
    <w:rsid w:val="1AC257D7"/>
    <w:rsid w:val="1ACD0A5C"/>
    <w:rsid w:val="1ADD13B0"/>
    <w:rsid w:val="1AEB705D"/>
    <w:rsid w:val="1AEE6BB9"/>
    <w:rsid w:val="1B0131C0"/>
    <w:rsid w:val="1B1A6ED9"/>
    <w:rsid w:val="1B204D85"/>
    <w:rsid w:val="1B2D42C3"/>
    <w:rsid w:val="1B3418ED"/>
    <w:rsid w:val="1B397CEE"/>
    <w:rsid w:val="1B432CD3"/>
    <w:rsid w:val="1B55306A"/>
    <w:rsid w:val="1B587D58"/>
    <w:rsid w:val="1B766384"/>
    <w:rsid w:val="1B9E4E23"/>
    <w:rsid w:val="1BB30CBC"/>
    <w:rsid w:val="1BC84720"/>
    <w:rsid w:val="1BC92CB9"/>
    <w:rsid w:val="1BCD3183"/>
    <w:rsid w:val="1BD60CAF"/>
    <w:rsid w:val="1BD77847"/>
    <w:rsid w:val="1BE16DDF"/>
    <w:rsid w:val="1C10152F"/>
    <w:rsid w:val="1C370A96"/>
    <w:rsid w:val="1C5D4A9A"/>
    <w:rsid w:val="1C626FF7"/>
    <w:rsid w:val="1C751B76"/>
    <w:rsid w:val="1C822B1B"/>
    <w:rsid w:val="1C9C6787"/>
    <w:rsid w:val="1CC57F5B"/>
    <w:rsid w:val="1CC81F7A"/>
    <w:rsid w:val="1CCB19B5"/>
    <w:rsid w:val="1CD84F07"/>
    <w:rsid w:val="1CDC4EE5"/>
    <w:rsid w:val="1CF56B6A"/>
    <w:rsid w:val="1CFF08C9"/>
    <w:rsid w:val="1D005B6A"/>
    <w:rsid w:val="1D3A5494"/>
    <w:rsid w:val="1D5014B5"/>
    <w:rsid w:val="1D5359BE"/>
    <w:rsid w:val="1D552DD9"/>
    <w:rsid w:val="1D7F137C"/>
    <w:rsid w:val="1D9D2D20"/>
    <w:rsid w:val="1D9D4FEE"/>
    <w:rsid w:val="1D9D7066"/>
    <w:rsid w:val="1DC27E57"/>
    <w:rsid w:val="1DCD20C8"/>
    <w:rsid w:val="1DCE1DBF"/>
    <w:rsid w:val="1DD22CAA"/>
    <w:rsid w:val="1DDA267A"/>
    <w:rsid w:val="1DF50858"/>
    <w:rsid w:val="1E0008B0"/>
    <w:rsid w:val="1E21296A"/>
    <w:rsid w:val="1E2826FA"/>
    <w:rsid w:val="1E307BCF"/>
    <w:rsid w:val="1E316193"/>
    <w:rsid w:val="1E8D5625"/>
    <w:rsid w:val="1E8D70BD"/>
    <w:rsid w:val="1E9D0594"/>
    <w:rsid w:val="1E9F5BB1"/>
    <w:rsid w:val="1EA35C22"/>
    <w:rsid w:val="1EA7272E"/>
    <w:rsid w:val="1EA86E52"/>
    <w:rsid w:val="1EAC1886"/>
    <w:rsid w:val="1ED0122D"/>
    <w:rsid w:val="1ED54D26"/>
    <w:rsid w:val="1EEB70F6"/>
    <w:rsid w:val="1EEE7042"/>
    <w:rsid w:val="1EF26B32"/>
    <w:rsid w:val="1EF34658"/>
    <w:rsid w:val="1EFA1778"/>
    <w:rsid w:val="1EFC3A93"/>
    <w:rsid w:val="1F0A57FB"/>
    <w:rsid w:val="1F1A3953"/>
    <w:rsid w:val="1F244811"/>
    <w:rsid w:val="1F332CA6"/>
    <w:rsid w:val="1F6B3612"/>
    <w:rsid w:val="1F6B5D59"/>
    <w:rsid w:val="1F9861DC"/>
    <w:rsid w:val="1F9B5DE0"/>
    <w:rsid w:val="1FA01403"/>
    <w:rsid w:val="1FA12F8C"/>
    <w:rsid w:val="1FA4190E"/>
    <w:rsid w:val="1FA47A8B"/>
    <w:rsid w:val="1FB45674"/>
    <w:rsid w:val="1FDA41D0"/>
    <w:rsid w:val="1FED554B"/>
    <w:rsid w:val="1FFB7820"/>
    <w:rsid w:val="20016981"/>
    <w:rsid w:val="201F0E5A"/>
    <w:rsid w:val="202D1914"/>
    <w:rsid w:val="203B5FBF"/>
    <w:rsid w:val="204A2CC7"/>
    <w:rsid w:val="20664F6A"/>
    <w:rsid w:val="20827A42"/>
    <w:rsid w:val="209C2C8A"/>
    <w:rsid w:val="20A10A54"/>
    <w:rsid w:val="20A64E0F"/>
    <w:rsid w:val="20AD0770"/>
    <w:rsid w:val="20AE143A"/>
    <w:rsid w:val="20B31C69"/>
    <w:rsid w:val="20BE7138"/>
    <w:rsid w:val="20CC054C"/>
    <w:rsid w:val="20DE403A"/>
    <w:rsid w:val="20DF69B0"/>
    <w:rsid w:val="20EE3329"/>
    <w:rsid w:val="20FC2DA4"/>
    <w:rsid w:val="210B3EDB"/>
    <w:rsid w:val="213571AA"/>
    <w:rsid w:val="21365DEA"/>
    <w:rsid w:val="213F5C31"/>
    <w:rsid w:val="214473ED"/>
    <w:rsid w:val="21505D92"/>
    <w:rsid w:val="21617350"/>
    <w:rsid w:val="2184071B"/>
    <w:rsid w:val="218E2416"/>
    <w:rsid w:val="219A3130"/>
    <w:rsid w:val="21A14FBC"/>
    <w:rsid w:val="21C76813"/>
    <w:rsid w:val="21CE52AE"/>
    <w:rsid w:val="21FC61A5"/>
    <w:rsid w:val="220D5F05"/>
    <w:rsid w:val="221470C7"/>
    <w:rsid w:val="2221772E"/>
    <w:rsid w:val="2223415C"/>
    <w:rsid w:val="222D60D3"/>
    <w:rsid w:val="223E5E32"/>
    <w:rsid w:val="22460D92"/>
    <w:rsid w:val="224A51DA"/>
    <w:rsid w:val="2252510F"/>
    <w:rsid w:val="225F6EB5"/>
    <w:rsid w:val="226C660D"/>
    <w:rsid w:val="2275590E"/>
    <w:rsid w:val="227D6AF9"/>
    <w:rsid w:val="228144F3"/>
    <w:rsid w:val="22837AA1"/>
    <w:rsid w:val="228665CA"/>
    <w:rsid w:val="22B660C8"/>
    <w:rsid w:val="22B91715"/>
    <w:rsid w:val="22C14C23"/>
    <w:rsid w:val="22C36BD4"/>
    <w:rsid w:val="22C81BDD"/>
    <w:rsid w:val="22F06DD8"/>
    <w:rsid w:val="22F83FEB"/>
    <w:rsid w:val="230B4C5D"/>
    <w:rsid w:val="231352C9"/>
    <w:rsid w:val="232F441B"/>
    <w:rsid w:val="235F406A"/>
    <w:rsid w:val="236773C3"/>
    <w:rsid w:val="236F1EFD"/>
    <w:rsid w:val="238B5C7E"/>
    <w:rsid w:val="238D6BAA"/>
    <w:rsid w:val="23980EFA"/>
    <w:rsid w:val="239A138C"/>
    <w:rsid w:val="239D397C"/>
    <w:rsid w:val="239F415D"/>
    <w:rsid w:val="23A04F27"/>
    <w:rsid w:val="23A413DF"/>
    <w:rsid w:val="23AE65EB"/>
    <w:rsid w:val="23B128C6"/>
    <w:rsid w:val="23BB5D74"/>
    <w:rsid w:val="23C05ED8"/>
    <w:rsid w:val="23C7422D"/>
    <w:rsid w:val="23C95987"/>
    <w:rsid w:val="23D93D0F"/>
    <w:rsid w:val="23DD7E95"/>
    <w:rsid w:val="23F72966"/>
    <w:rsid w:val="23F75611"/>
    <w:rsid w:val="2404253D"/>
    <w:rsid w:val="241100E4"/>
    <w:rsid w:val="24144158"/>
    <w:rsid w:val="24176BA3"/>
    <w:rsid w:val="241E4D73"/>
    <w:rsid w:val="243B71FF"/>
    <w:rsid w:val="243C1ED8"/>
    <w:rsid w:val="244F6181"/>
    <w:rsid w:val="24551951"/>
    <w:rsid w:val="245B47B8"/>
    <w:rsid w:val="245C5633"/>
    <w:rsid w:val="2460201B"/>
    <w:rsid w:val="247F039D"/>
    <w:rsid w:val="24802EB1"/>
    <w:rsid w:val="24822FA5"/>
    <w:rsid w:val="248F42E9"/>
    <w:rsid w:val="24AB022D"/>
    <w:rsid w:val="24C72CD0"/>
    <w:rsid w:val="24D82326"/>
    <w:rsid w:val="24FB68A1"/>
    <w:rsid w:val="252367E8"/>
    <w:rsid w:val="25264FDB"/>
    <w:rsid w:val="25296B9D"/>
    <w:rsid w:val="252A5BA1"/>
    <w:rsid w:val="25487487"/>
    <w:rsid w:val="258B7398"/>
    <w:rsid w:val="258D1B0C"/>
    <w:rsid w:val="2598432E"/>
    <w:rsid w:val="25CB5DB0"/>
    <w:rsid w:val="25CC3071"/>
    <w:rsid w:val="25D1362C"/>
    <w:rsid w:val="25DA1951"/>
    <w:rsid w:val="25DF233A"/>
    <w:rsid w:val="25E863CE"/>
    <w:rsid w:val="26284246"/>
    <w:rsid w:val="262D42D7"/>
    <w:rsid w:val="262D7AE9"/>
    <w:rsid w:val="26302CBD"/>
    <w:rsid w:val="263750CF"/>
    <w:rsid w:val="2645785A"/>
    <w:rsid w:val="26563BBD"/>
    <w:rsid w:val="265B1848"/>
    <w:rsid w:val="26604F22"/>
    <w:rsid w:val="26607F47"/>
    <w:rsid w:val="26A87BC2"/>
    <w:rsid w:val="26D866E6"/>
    <w:rsid w:val="26DD7FB8"/>
    <w:rsid w:val="26FF386C"/>
    <w:rsid w:val="270D0049"/>
    <w:rsid w:val="271408E2"/>
    <w:rsid w:val="271B24B5"/>
    <w:rsid w:val="27290535"/>
    <w:rsid w:val="2729330D"/>
    <w:rsid w:val="274B15D4"/>
    <w:rsid w:val="27694C7E"/>
    <w:rsid w:val="27696860"/>
    <w:rsid w:val="27AE736E"/>
    <w:rsid w:val="27CA36D3"/>
    <w:rsid w:val="27CB6172"/>
    <w:rsid w:val="27CE5599"/>
    <w:rsid w:val="27D112AE"/>
    <w:rsid w:val="27D427E1"/>
    <w:rsid w:val="27D97844"/>
    <w:rsid w:val="27E85430"/>
    <w:rsid w:val="27F84A8D"/>
    <w:rsid w:val="281A6F41"/>
    <w:rsid w:val="281F5859"/>
    <w:rsid w:val="282348FD"/>
    <w:rsid w:val="283C6C58"/>
    <w:rsid w:val="28644934"/>
    <w:rsid w:val="28846AC5"/>
    <w:rsid w:val="289B17B4"/>
    <w:rsid w:val="28A17D22"/>
    <w:rsid w:val="28AF339E"/>
    <w:rsid w:val="28B650D9"/>
    <w:rsid w:val="28CE190D"/>
    <w:rsid w:val="28E31299"/>
    <w:rsid w:val="28E40DBA"/>
    <w:rsid w:val="28EE5C19"/>
    <w:rsid w:val="28EF40E2"/>
    <w:rsid w:val="28F2772E"/>
    <w:rsid w:val="28F542ED"/>
    <w:rsid w:val="2905672E"/>
    <w:rsid w:val="290D7ADC"/>
    <w:rsid w:val="29102E52"/>
    <w:rsid w:val="29127DD1"/>
    <w:rsid w:val="291E1094"/>
    <w:rsid w:val="29240911"/>
    <w:rsid w:val="29591A96"/>
    <w:rsid w:val="29761718"/>
    <w:rsid w:val="297F1CCB"/>
    <w:rsid w:val="29960E94"/>
    <w:rsid w:val="29AD622E"/>
    <w:rsid w:val="29DF319D"/>
    <w:rsid w:val="29E67C57"/>
    <w:rsid w:val="29EA43F6"/>
    <w:rsid w:val="29EE5037"/>
    <w:rsid w:val="2A017E95"/>
    <w:rsid w:val="2A0A14EE"/>
    <w:rsid w:val="2A1D49EA"/>
    <w:rsid w:val="2A462F4D"/>
    <w:rsid w:val="2A465826"/>
    <w:rsid w:val="2A4B28F5"/>
    <w:rsid w:val="2A5951F7"/>
    <w:rsid w:val="2A5F4E2C"/>
    <w:rsid w:val="2A666405"/>
    <w:rsid w:val="2A6B1F97"/>
    <w:rsid w:val="2A72033F"/>
    <w:rsid w:val="2A72487E"/>
    <w:rsid w:val="2A7F2F49"/>
    <w:rsid w:val="2A850623"/>
    <w:rsid w:val="2A9733CE"/>
    <w:rsid w:val="2AA76EFA"/>
    <w:rsid w:val="2AA879E6"/>
    <w:rsid w:val="2AB01492"/>
    <w:rsid w:val="2AB204CC"/>
    <w:rsid w:val="2AB86FE5"/>
    <w:rsid w:val="2AC83841"/>
    <w:rsid w:val="2AD43590"/>
    <w:rsid w:val="2ADC3226"/>
    <w:rsid w:val="2AEB48AD"/>
    <w:rsid w:val="2AF32744"/>
    <w:rsid w:val="2AF9022C"/>
    <w:rsid w:val="2B1F3F24"/>
    <w:rsid w:val="2B2F4832"/>
    <w:rsid w:val="2B337CFA"/>
    <w:rsid w:val="2B366DCA"/>
    <w:rsid w:val="2B4011BC"/>
    <w:rsid w:val="2B4A3990"/>
    <w:rsid w:val="2B5446D0"/>
    <w:rsid w:val="2B701013"/>
    <w:rsid w:val="2B7416C3"/>
    <w:rsid w:val="2B973BC3"/>
    <w:rsid w:val="2B9A3477"/>
    <w:rsid w:val="2B9C288A"/>
    <w:rsid w:val="2BB95991"/>
    <w:rsid w:val="2BC860B1"/>
    <w:rsid w:val="2BD330C1"/>
    <w:rsid w:val="2BD54EA1"/>
    <w:rsid w:val="2BD63337"/>
    <w:rsid w:val="2BEA4437"/>
    <w:rsid w:val="2BFA20D1"/>
    <w:rsid w:val="2C084DB3"/>
    <w:rsid w:val="2C186188"/>
    <w:rsid w:val="2C1B0D4A"/>
    <w:rsid w:val="2C1E2C0F"/>
    <w:rsid w:val="2C217155"/>
    <w:rsid w:val="2C2B7F0F"/>
    <w:rsid w:val="2C3774C6"/>
    <w:rsid w:val="2C4C34C4"/>
    <w:rsid w:val="2C4F0B12"/>
    <w:rsid w:val="2C554759"/>
    <w:rsid w:val="2C566C1A"/>
    <w:rsid w:val="2C657147"/>
    <w:rsid w:val="2C67590F"/>
    <w:rsid w:val="2C693A49"/>
    <w:rsid w:val="2C7C78CF"/>
    <w:rsid w:val="2C855D5E"/>
    <w:rsid w:val="2CB148E4"/>
    <w:rsid w:val="2CB60645"/>
    <w:rsid w:val="2CB847EB"/>
    <w:rsid w:val="2CC03E34"/>
    <w:rsid w:val="2CD17EBF"/>
    <w:rsid w:val="2CD2272E"/>
    <w:rsid w:val="2CD64D68"/>
    <w:rsid w:val="2CD80A75"/>
    <w:rsid w:val="2CDF092D"/>
    <w:rsid w:val="2CEE45D8"/>
    <w:rsid w:val="2CEF71C7"/>
    <w:rsid w:val="2D0A030E"/>
    <w:rsid w:val="2D1B167B"/>
    <w:rsid w:val="2D220080"/>
    <w:rsid w:val="2D2968A7"/>
    <w:rsid w:val="2D2E43F8"/>
    <w:rsid w:val="2D3A094A"/>
    <w:rsid w:val="2D522D56"/>
    <w:rsid w:val="2D711F51"/>
    <w:rsid w:val="2D736BE9"/>
    <w:rsid w:val="2D7A1306"/>
    <w:rsid w:val="2D7C27A7"/>
    <w:rsid w:val="2D7C6303"/>
    <w:rsid w:val="2D8657EC"/>
    <w:rsid w:val="2D9C4F93"/>
    <w:rsid w:val="2DA3518F"/>
    <w:rsid w:val="2DA57465"/>
    <w:rsid w:val="2DA74C2F"/>
    <w:rsid w:val="2DB908F9"/>
    <w:rsid w:val="2DBD031C"/>
    <w:rsid w:val="2DBF3EB0"/>
    <w:rsid w:val="2DCC53E1"/>
    <w:rsid w:val="2DDF367A"/>
    <w:rsid w:val="2DE0224B"/>
    <w:rsid w:val="2DE54ED7"/>
    <w:rsid w:val="2DF36FCD"/>
    <w:rsid w:val="2E013D1A"/>
    <w:rsid w:val="2E0F4221"/>
    <w:rsid w:val="2E137837"/>
    <w:rsid w:val="2E1616D8"/>
    <w:rsid w:val="2E2110F3"/>
    <w:rsid w:val="2E373280"/>
    <w:rsid w:val="2E380FB1"/>
    <w:rsid w:val="2E451943"/>
    <w:rsid w:val="2E4E0EB3"/>
    <w:rsid w:val="2E512FA0"/>
    <w:rsid w:val="2E520480"/>
    <w:rsid w:val="2E5C3FC8"/>
    <w:rsid w:val="2E842C7B"/>
    <w:rsid w:val="2EAE0000"/>
    <w:rsid w:val="2EB42CCA"/>
    <w:rsid w:val="2EB47480"/>
    <w:rsid w:val="2EB95AA8"/>
    <w:rsid w:val="2ECB7172"/>
    <w:rsid w:val="2ECE04C3"/>
    <w:rsid w:val="2ECE460A"/>
    <w:rsid w:val="2EDA21A6"/>
    <w:rsid w:val="2EE02667"/>
    <w:rsid w:val="2EE31FF3"/>
    <w:rsid w:val="2EE853E2"/>
    <w:rsid w:val="2EEB1AE4"/>
    <w:rsid w:val="2EF35171"/>
    <w:rsid w:val="2EF71E30"/>
    <w:rsid w:val="2EFF5CAA"/>
    <w:rsid w:val="2F19295E"/>
    <w:rsid w:val="2F1C5C3B"/>
    <w:rsid w:val="2F4F4CDC"/>
    <w:rsid w:val="2F600543"/>
    <w:rsid w:val="2F6F6FA6"/>
    <w:rsid w:val="2F7035DA"/>
    <w:rsid w:val="2F8E61F5"/>
    <w:rsid w:val="2F955D60"/>
    <w:rsid w:val="2F96467E"/>
    <w:rsid w:val="2FA41CE1"/>
    <w:rsid w:val="2FC07487"/>
    <w:rsid w:val="2FC30936"/>
    <w:rsid w:val="2FCA34AF"/>
    <w:rsid w:val="2FD36E48"/>
    <w:rsid w:val="2FDA2CAE"/>
    <w:rsid w:val="2FE3414A"/>
    <w:rsid w:val="2FEE1265"/>
    <w:rsid w:val="30195585"/>
    <w:rsid w:val="301A43F4"/>
    <w:rsid w:val="30203B04"/>
    <w:rsid w:val="3023365B"/>
    <w:rsid w:val="3024623B"/>
    <w:rsid w:val="30252460"/>
    <w:rsid w:val="303F4487"/>
    <w:rsid w:val="30490DEB"/>
    <w:rsid w:val="30514FB2"/>
    <w:rsid w:val="30616084"/>
    <w:rsid w:val="30890978"/>
    <w:rsid w:val="309C4B4F"/>
    <w:rsid w:val="30A14B87"/>
    <w:rsid w:val="30C22CA5"/>
    <w:rsid w:val="30CF5E61"/>
    <w:rsid w:val="30DE2571"/>
    <w:rsid w:val="30F85AFE"/>
    <w:rsid w:val="3102405C"/>
    <w:rsid w:val="311B45C9"/>
    <w:rsid w:val="311F12DD"/>
    <w:rsid w:val="312B7ABF"/>
    <w:rsid w:val="31362EC5"/>
    <w:rsid w:val="314265E8"/>
    <w:rsid w:val="314C6EEF"/>
    <w:rsid w:val="315A0992"/>
    <w:rsid w:val="31677124"/>
    <w:rsid w:val="31742D19"/>
    <w:rsid w:val="31794F83"/>
    <w:rsid w:val="31821B9F"/>
    <w:rsid w:val="31843855"/>
    <w:rsid w:val="3186024D"/>
    <w:rsid w:val="31AE6C58"/>
    <w:rsid w:val="31B42888"/>
    <w:rsid w:val="31BB6445"/>
    <w:rsid w:val="31BE28A4"/>
    <w:rsid w:val="31C93626"/>
    <w:rsid w:val="31CD1BF6"/>
    <w:rsid w:val="31D65E3F"/>
    <w:rsid w:val="31FC64A4"/>
    <w:rsid w:val="32082044"/>
    <w:rsid w:val="32151E34"/>
    <w:rsid w:val="321F7A83"/>
    <w:rsid w:val="322368F1"/>
    <w:rsid w:val="322C2189"/>
    <w:rsid w:val="323F6661"/>
    <w:rsid w:val="32402DCC"/>
    <w:rsid w:val="32502A77"/>
    <w:rsid w:val="32531771"/>
    <w:rsid w:val="32541213"/>
    <w:rsid w:val="32585E76"/>
    <w:rsid w:val="327A6563"/>
    <w:rsid w:val="327E288D"/>
    <w:rsid w:val="32803FFD"/>
    <w:rsid w:val="32A50DC7"/>
    <w:rsid w:val="32AB35C8"/>
    <w:rsid w:val="32B23C3B"/>
    <w:rsid w:val="32BE2B27"/>
    <w:rsid w:val="32CB34E8"/>
    <w:rsid w:val="32E46387"/>
    <w:rsid w:val="32FF025B"/>
    <w:rsid w:val="331662F8"/>
    <w:rsid w:val="331B07BB"/>
    <w:rsid w:val="33255C7B"/>
    <w:rsid w:val="333C3F5A"/>
    <w:rsid w:val="333D7E3E"/>
    <w:rsid w:val="335E1120"/>
    <w:rsid w:val="3389362D"/>
    <w:rsid w:val="33962CBA"/>
    <w:rsid w:val="33A07243"/>
    <w:rsid w:val="33BD19B8"/>
    <w:rsid w:val="33C77CAA"/>
    <w:rsid w:val="33D56F34"/>
    <w:rsid w:val="33F53A91"/>
    <w:rsid w:val="33F54628"/>
    <w:rsid w:val="342552AA"/>
    <w:rsid w:val="342B1D46"/>
    <w:rsid w:val="342F4038"/>
    <w:rsid w:val="348154D9"/>
    <w:rsid w:val="349625DE"/>
    <w:rsid w:val="34965DE4"/>
    <w:rsid w:val="349E775A"/>
    <w:rsid w:val="34A500F1"/>
    <w:rsid w:val="34B8063F"/>
    <w:rsid w:val="34C54816"/>
    <w:rsid w:val="34D552B2"/>
    <w:rsid w:val="350D073E"/>
    <w:rsid w:val="35135018"/>
    <w:rsid w:val="35153087"/>
    <w:rsid w:val="35611EC4"/>
    <w:rsid w:val="3568152E"/>
    <w:rsid w:val="359202CF"/>
    <w:rsid w:val="35940B76"/>
    <w:rsid w:val="359948DF"/>
    <w:rsid w:val="35BC388E"/>
    <w:rsid w:val="35D773D1"/>
    <w:rsid w:val="35DA0AF9"/>
    <w:rsid w:val="35EF3C5F"/>
    <w:rsid w:val="36007367"/>
    <w:rsid w:val="36073DA8"/>
    <w:rsid w:val="360A0E35"/>
    <w:rsid w:val="363749FE"/>
    <w:rsid w:val="3643781B"/>
    <w:rsid w:val="365063A2"/>
    <w:rsid w:val="3654423D"/>
    <w:rsid w:val="366B323F"/>
    <w:rsid w:val="366E22D7"/>
    <w:rsid w:val="368B7AB6"/>
    <w:rsid w:val="369F11F1"/>
    <w:rsid w:val="36A1388B"/>
    <w:rsid w:val="36A5777F"/>
    <w:rsid w:val="36AB0276"/>
    <w:rsid w:val="36D641EB"/>
    <w:rsid w:val="36D84961"/>
    <w:rsid w:val="36E425B9"/>
    <w:rsid w:val="36EC48DE"/>
    <w:rsid w:val="36FB7C6F"/>
    <w:rsid w:val="37080701"/>
    <w:rsid w:val="371F46E4"/>
    <w:rsid w:val="372413FB"/>
    <w:rsid w:val="37424613"/>
    <w:rsid w:val="376A3A13"/>
    <w:rsid w:val="377023C7"/>
    <w:rsid w:val="378E481C"/>
    <w:rsid w:val="37960545"/>
    <w:rsid w:val="37A0412A"/>
    <w:rsid w:val="37BB5CA3"/>
    <w:rsid w:val="37CE246E"/>
    <w:rsid w:val="37D063A7"/>
    <w:rsid w:val="37F16789"/>
    <w:rsid w:val="38151653"/>
    <w:rsid w:val="38184BAC"/>
    <w:rsid w:val="381C4EE2"/>
    <w:rsid w:val="3826545D"/>
    <w:rsid w:val="382B2DA5"/>
    <w:rsid w:val="38544D65"/>
    <w:rsid w:val="388B02BA"/>
    <w:rsid w:val="389E7AED"/>
    <w:rsid w:val="38A327F3"/>
    <w:rsid w:val="38B22A36"/>
    <w:rsid w:val="38B77D30"/>
    <w:rsid w:val="38DC7B39"/>
    <w:rsid w:val="38E74AC5"/>
    <w:rsid w:val="38F44DFD"/>
    <w:rsid w:val="390F3880"/>
    <w:rsid w:val="39131727"/>
    <w:rsid w:val="391433F5"/>
    <w:rsid w:val="39192262"/>
    <w:rsid w:val="391E5C44"/>
    <w:rsid w:val="39340362"/>
    <w:rsid w:val="393E4A4E"/>
    <w:rsid w:val="39660F9B"/>
    <w:rsid w:val="39665B83"/>
    <w:rsid w:val="396B29FB"/>
    <w:rsid w:val="3972309F"/>
    <w:rsid w:val="397356B6"/>
    <w:rsid w:val="39893797"/>
    <w:rsid w:val="39896F64"/>
    <w:rsid w:val="398B5A20"/>
    <w:rsid w:val="398E2FE8"/>
    <w:rsid w:val="39901A5E"/>
    <w:rsid w:val="39920A1E"/>
    <w:rsid w:val="399A41DD"/>
    <w:rsid w:val="39A66045"/>
    <w:rsid w:val="39A84565"/>
    <w:rsid w:val="39A859C0"/>
    <w:rsid w:val="39CD7B28"/>
    <w:rsid w:val="39D749C6"/>
    <w:rsid w:val="39E263D7"/>
    <w:rsid w:val="3A01665C"/>
    <w:rsid w:val="3A0A3BF1"/>
    <w:rsid w:val="3A3048C3"/>
    <w:rsid w:val="3A364C01"/>
    <w:rsid w:val="3A60139F"/>
    <w:rsid w:val="3A603E56"/>
    <w:rsid w:val="3A717FA7"/>
    <w:rsid w:val="3A8167B6"/>
    <w:rsid w:val="3A9A3725"/>
    <w:rsid w:val="3AA40D39"/>
    <w:rsid w:val="3AA57278"/>
    <w:rsid w:val="3AB74334"/>
    <w:rsid w:val="3ACF167E"/>
    <w:rsid w:val="3ADE7B13"/>
    <w:rsid w:val="3AE669CE"/>
    <w:rsid w:val="3AF24E17"/>
    <w:rsid w:val="3AF400AF"/>
    <w:rsid w:val="3B1C3A24"/>
    <w:rsid w:val="3B27073C"/>
    <w:rsid w:val="3B4B0D64"/>
    <w:rsid w:val="3B6C377E"/>
    <w:rsid w:val="3B6D48AC"/>
    <w:rsid w:val="3B761045"/>
    <w:rsid w:val="3B915186"/>
    <w:rsid w:val="3B990840"/>
    <w:rsid w:val="3BB645EB"/>
    <w:rsid w:val="3BC91FB4"/>
    <w:rsid w:val="3BE97E53"/>
    <w:rsid w:val="3BF44D16"/>
    <w:rsid w:val="3BFD6068"/>
    <w:rsid w:val="3C116649"/>
    <w:rsid w:val="3C2B324C"/>
    <w:rsid w:val="3C364AB5"/>
    <w:rsid w:val="3C446F57"/>
    <w:rsid w:val="3C536EF1"/>
    <w:rsid w:val="3C566BCF"/>
    <w:rsid w:val="3C7324DC"/>
    <w:rsid w:val="3C9E39FD"/>
    <w:rsid w:val="3CA16FAB"/>
    <w:rsid w:val="3CA46D49"/>
    <w:rsid w:val="3CA54D8C"/>
    <w:rsid w:val="3CBF3627"/>
    <w:rsid w:val="3CC03974"/>
    <w:rsid w:val="3CC54F2F"/>
    <w:rsid w:val="3CC749C6"/>
    <w:rsid w:val="3CDA1519"/>
    <w:rsid w:val="3CE63F6D"/>
    <w:rsid w:val="3CF70356"/>
    <w:rsid w:val="3D22018A"/>
    <w:rsid w:val="3D244378"/>
    <w:rsid w:val="3D2919A5"/>
    <w:rsid w:val="3D36579B"/>
    <w:rsid w:val="3D3F2F99"/>
    <w:rsid w:val="3D4469A7"/>
    <w:rsid w:val="3D4840FD"/>
    <w:rsid w:val="3D4D5C74"/>
    <w:rsid w:val="3D5B0EEE"/>
    <w:rsid w:val="3D66151D"/>
    <w:rsid w:val="3D8D57B5"/>
    <w:rsid w:val="3DAC351F"/>
    <w:rsid w:val="3DB5109B"/>
    <w:rsid w:val="3DCD0CD3"/>
    <w:rsid w:val="3DD46DE5"/>
    <w:rsid w:val="3DDD5350"/>
    <w:rsid w:val="3DE11078"/>
    <w:rsid w:val="3E0251B5"/>
    <w:rsid w:val="3E070961"/>
    <w:rsid w:val="3E0742EC"/>
    <w:rsid w:val="3E122002"/>
    <w:rsid w:val="3E22585B"/>
    <w:rsid w:val="3E2268B2"/>
    <w:rsid w:val="3E517488"/>
    <w:rsid w:val="3E552149"/>
    <w:rsid w:val="3E5B5C5B"/>
    <w:rsid w:val="3E685DEE"/>
    <w:rsid w:val="3E8072A3"/>
    <w:rsid w:val="3E90147E"/>
    <w:rsid w:val="3E9930AF"/>
    <w:rsid w:val="3EA90437"/>
    <w:rsid w:val="3EAC0917"/>
    <w:rsid w:val="3EB16D3E"/>
    <w:rsid w:val="3EC77641"/>
    <w:rsid w:val="3EC80B24"/>
    <w:rsid w:val="3EDC1662"/>
    <w:rsid w:val="3EDE7364"/>
    <w:rsid w:val="3EF4039D"/>
    <w:rsid w:val="3F175389"/>
    <w:rsid w:val="3F19049D"/>
    <w:rsid w:val="3F211167"/>
    <w:rsid w:val="3F2D1069"/>
    <w:rsid w:val="3F356AE0"/>
    <w:rsid w:val="3F3D14A4"/>
    <w:rsid w:val="3F3F0CCD"/>
    <w:rsid w:val="3F3F28B1"/>
    <w:rsid w:val="3F4343E8"/>
    <w:rsid w:val="3F443CD8"/>
    <w:rsid w:val="3F486B62"/>
    <w:rsid w:val="3F49363A"/>
    <w:rsid w:val="3F6727ED"/>
    <w:rsid w:val="3F7512A9"/>
    <w:rsid w:val="3F9A6085"/>
    <w:rsid w:val="3F9F359C"/>
    <w:rsid w:val="3FAB3583"/>
    <w:rsid w:val="3FAC205E"/>
    <w:rsid w:val="3FCF6CE4"/>
    <w:rsid w:val="3FF77AF1"/>
    <w:rsid w:val="40056454"/>
    <w:rsid w:val="401C1FD4"/>
    <w:rsid w:val="404342D7"/>
    <w:rsid w:val="405F5B59"/>
    <w:rsid w:val="4064564B"/>
    <w:rsid w:val="406715DA"/>
    <w:rsid w:val="406E3A10"/>
    <w:rsid w:val="40912CED"/>
    <w:rsid w:val="40991846"/>
    <w:rsid w:val="40A610D2"/>
    <w:rsid w:val="40C256E4"/>
    <w:rsid w:val="40C571C6"/>
    <w:rsid w:val="40C652D1"/>
    <w:rsid w:val="40C67CB9"/>
    <w:rsid w:val="40CC73C7"/>
    <w:rsid w:val="40D60CE1"/>
    <w:rsid w:val="40D83280"/>
    <w:rsid w:val="40E55B13"/>
    <w:rsid w:val="40F167F2"/>
    <w:rsid w:val="40F2189F"/>
    <w:rsid w:val="410C0583"/>
    <w:rsid w:val="410E3A99"/>
    <w:rsid w:val="41263AE3"/>
    <w:rsid w:val="41317D0D"/>
    <w:rsid w:val="41463E91"/>
    <w:rsid w:val="41495C81"/>
    <w:rsid w:val="41667945"/>
    <w:rsid w:val="418C2076"/>
    <w:rsid w:val="418F2097"/>
    <w:rsid w:val="41B95E68"/>
    <w:rsid w:val="41C749CD"/>
    <w:rsid w:val="41CF2BB0"/>
    <w:rsid w:val="41D31DC9"/>
    <w:rsid w:val="41D5082C"/>
    <w:rsid w:val="41FC28B1"/>
    <w:rsid w:val="42092721"/>
    <w:rsid w:val="42181B5C"/>
    <w:rsid w:val="42780212"/>
    <w:rsid w:val="42A011F0"/>
    <w:rsid w:val="42A06ED8"/>
    <w:rsid w:val="42A91778"/>
    <w:rsid w:val="42B74677"/>
    <w:rsid w:val="42CC7908"/>
    <w:rsid w:val="42D24401"/>
    <w:rsid w:val="42D31F27"/>
    <w:rsid w:val="42F105DE"/>
    <w:rsid w:val="430A7074"/>
    <w:rsid w:val="43181A68"/>
    <w:rsid w:val="431C5359"/>
    <w:rsid w:val="43230E42"/>
    <w:rsid w:val="434111C9"/>
    <w:rsid w:val="43436230"/>
    <w:rsid w:val="43577621"/>
    <w:rsid w:val="438E092F"/>
    <w:rsid w:val="438F2D88"/>
    <w:rsid w:val="438F71DC"/>
    <w:rsid w:val="43AD3510"/>
    <w:rsid w:val="43B81849"/>
    <w:rsid w:val="43BD2B2E"/>
    <w:rsid w:val="43C41A28"/>
    <w:rsid w:val="43CD0E69"/>
    <w:rsid w:val="43EE7018"/>
    <w:rsid w:val="43F14D5A"/>
    <w:rsid w:val="43F70C51"/>
    <w:rsid w:val="43F7406F"/>
    <w:rsid w:val="43FE088F"/>
    <w:rsid w:val="440B3348"/>
    <w:rsid w:val="4425174A"/>
    <w:rsid w:val="44293B4E"/>
    <w:rsid w:val="44434621"/>
    <w:rsid w:val="444E6D7D"/>
    <w:rsid w:val="44586F78"/>
    <w:rsid w:val="44625310"/>
    <w:rsid w:val="44626106"/>
    <w:rsid w:val="447A0F94"/>
    <w:rsid w:val="447C2876"/>
    <w:rsid w:val="44863677"/>
    <w:rsid w:val="44907308"/>
    <w:rsid w:val="44D33F51"/>
    <w:rsid w:val="44DE3D83"/>
    <w:rsid w:val="44E4666D"/>
    <w:rsid w:val="44F0488C"/>
    <w:rsid w:val="45063BDD"/>
    <w:rsid w:val="45237104"/>
    <w:rsid w:val="456C2AA9"/>
    <w:rsid w:val="456C678F"/>
    <w:rsid w:val="457A0BCB"/>
    <w:rsid w:val="457B3F92"/>
    <w:rsid w:val="45A833F6"/>
    <w:rsid w:val="45A96100"/>
    <w:rsid w:val="45B8781C"/>
    <w:rsid w:val="45BC1AF1"/>
    <w:rsid w:val="45BF3606"/>
    <w:rsid w:val="45D0059A"/>
    <w:rsid w:val="45EE77A4"/>
    <w:rsid w:val="45F4643C"/>
    <w:rsid w:val="45F57E7E"/>
    <w:rsid w:val="45FA26AC"/>
    <w:rsid w:val="45FD34A5"/>
    <w:rsid w:val="461E3FF0"/>
    <w:rsid w:val="46266942"/>
    <w:rsid w:val="4627202A"/>
    <w:rsid w:val="463100C7"/>
    <w:rsid w:val="463914A8"/>
    <w:rsid w:val="463F59E2"/>
    <w:rsid w:val="46600E66"/>
    <w:rsid w:val="466C5F34"/>
    <w:rsid w:val="46893379"/>
    <w:rsid w:val="469B311B"/>
    <w:rsid w:val="46AE1B25"/>
    <w:rsid w:val="46B52DAB"/>
    <w:rsid w:val="46ED7A5B"/>
    <w:rsid w:val="46FD1C97"/>
    <w:rsid w:val="471D735C"/>
    <w:rsid w:val="472E0912"/>
    <w:rsid w:val="47313B57"/>
    <w:rsid w:val="47326275"/>
    <w:rsid w:val="47337CEE"/>
    <w:rsid w:val="47366AF7"/>
    <w:rsid w:val="47464153"/>
    <w:rsid w:val="4757783E"/>
    <w:rsid w:val="47705F96"/>
    <w:rsid w:val="479B5415"/>
    <w:rsid w:val="47B965AE"/>
    <w:rsid w:val="47BF6740"/>
    <w:rsid w:val="47ED5839"/>
    <w:rsid w:val="47F646ED"/>
    <w:rsid w:val="47FA42B2"/>
    <w:rsid w:val="48270D4B"/>
    <w:rsid w:val="4869222D"/>
    <w:rsid w:val="486956C6"/>
    <w:rsid w:val="487815A6"/>
    <w:rsid w:val="48857FD2"/>
    <w:rsid w:val="48A438A1"/>
    <w:rsid w:val="48B50FFB"/>
    <w:rsid w:val="48C04D22"/>
    <w:rsid w:val="48C80DAB"/>
    <w:rsid w:val="48ED75A5"/>
    <w:rsid w:val="48EE6192"/>
    <w:rsid w:val="48FB50E2"/>
    <w:rsid w:val="49033FB6"/>
    <w:rsid w:val="490D58B6"/>
    <w:rsid w:val="49194F9E"/>
    <w:rsid w:val="49225530"/>
    <w:rsid w:val="4927280E"/>
    <w:rsid w:val="492B3403"/>
    <w:rsid w:val="49337137"/>
    <w:rsid w:val="493571A2"/>
    <w:rsid w:val="49396038"/>
    <w:rsid w:val="49486C40"/>
    <w:rsid w:val="494C54C8"/>
    <w:rsid w:val="49645D0C"/>
    <w:rsid w:val="49706721"/>
    <w:rsid w:val="498725CA"/>
    <w:rsid w:val="499C556A"/>
    <w:rsid w:val="499F6657"/>
    <w:rsid w:val="49A51782"/>
    <w:rsid w:val="49A82115"/>
    <w:rsid w:val="49BE0DF0"/>
    <w:rsid w:val="49CA074B"/>
    <w:rsid w:val="49DF5B8A"/>
    <w:rsid w:val="49E12301"/>
    <w:rsid w:val="49F97C42"/>
    <w:rsid w:val="4A0F0277"/>
    <w:rsid w:val="4A197E6C"/>
    <w:rsid w:val="4A246183"/>
    <w:rsid w:val="4A2B2F9F"/>
    <w:rsid w:val="4A342F03"/>
    <w:rsid w:val="4A413FFC"/>
    <w:rsid w:val="4A4D2B9F"/>
    <w:rsid w:val="4A4D7683"/>
    <w:rsid w:val="4A685B55"/>
    <w:rsid w:val="4A7D3439"/>
    <w:rsid w:val="4A9C6FF9"/>
    <w:rsid w:val="4AA6258C"/>
    <w:rsid w:val="4AC62A9D"/>
    <w:rsid w:val="4ACC7334"/>
    <w:rsid w:val="4AD26428"/>
    <w:rsid w:val="4AD36967"/>
    <w:rsid w:val="4AE1379A"/>
    <w:rsid w:val="4AFA62A3"/>
    <w:rsid w:val="4B047121"/>
    <w:rsid w:val="4B0B5B14"/>
    <w:rsid w:val="4B1D6435"/>
    <w:rsid w:val="4B411995"/>
    <w:rsid w:val="4B5659AA"/>
    <w:rsid w:val="4B693D00"/>
    <w:rsid w:val="4B773EA0"/>
    <w:rsid w:val="4B8306ED"/>
    <w:rsid w:val="4B86177A"/>
    <w:rsid w:val="4B96542C"/>
    <w:rsid w:val="4BA25417"/>
    <w:rsid w:val="4BA52BB9"/>
    <w:rsid w:val="4BAB1C93"/>
    <w:rsid w:val="4BE22D06"/>
    <w:rsid w:val="4BF4554C"/>
    <w:rsid w:val="4C100D25"/>
    <w:rsid w:val="4C1153B9"/>
    <w:rsid w:val="4C12034E"/>
    <w:rsid w:val="4C2832E3"/>
    <w:rsid w:val="4C2C3F25"/>
    <w:rsid w:val="4C2D62AE"/>
    <w:rsid w:val="4C2E1920"/>
    <w:rsid w:val="4C3D02EB"/>
    <w:rsid w:val="4C4111BB"/>
    <w:rsid w:val="4C5169A6"/>
    <w:rsid w:val="4C554F43"/>
    <w:rsid w:val="4C5A7E72"/>
    <w:rsid w:val="4C673368"/>
    <w:rsid w:val="4C706DCE"/>
    <w:rsid w:val="4C757C7A"/>
    <w:rsid w:val="4C9D74DA"/>
    <w:rsid w:val="4CAE3CF4"/>
    <w:rsid w:val="4CB07800"/>
    <w:rsid w:val="4CBD6923"/>
    <w:rsid w:val="4CBF59F6"/>
    <w:rsid w:val="4CCA4B8A"/>
    <w:rsid w:val="4CD25875"/>
    <w:rsid w:val="4CD73A10"/>
    <w:rsid w:val="4CD86AB8"/>
    <w:rsid w:val="4CDD337E"/>
    <w:rsid w:val="4CF913FD"/>
    <w:rsid w:val="4CFB266C"/>
    <w:rsid w:val="4D103F3D"/>
    <w:rsid w:val="4D386947"/>
    <w:rsid w:val="4D394544"/>
    <w:rsid w:val="4D3B031C"/>
    <w:rsid w:val="4D463484"/>
    <w:rsid w:val="4D4E28D6"/>
    <w:rsid w:val="4D6532FF"/>
    <w:rsid w:val="4D693257"/>
    <w:rsid w:val="4D8922DE"/>
    <w:rsid w:val="4D8945E5"/>
    <w:rsid w:val="4D8C1A51"/>
    <w:rsid w:val="4DAB7DD6"/>
    <w:rsid w:val="4DAC1016"/>
    <w:rsid w:val="4DB927B6"/>
    <w:rsid w:val="4DC75505"/>
    <w:rsid w:val="4DCC34AB"/>
    <w:rsid w:val="4DD61DF2"/>
    <w:rsid w:val="4DE80081"/>
    <w:rsid w:val="4DED5ABF"/>
    <w:rsid w:val="4DF82214"/>
    <w:rsid w:val="4E00415A"/>
    <w:rsid w:val="4E0A486F"/>
    <w:rsid w:val="4E0B666B"/>
    <w:rsid w:val="4E0D1A50"/>
    <w:rsid w:val="4E1235CC"/>
    <w:rsid w:val="4E3E1ABA"/>
    <w:rsid w:val="4E5712B0"/>
    <w:rsid w:val="4E703EAD"/>
    <w:rsid w:val="4E822DC3"/>
    <w:rsid w:val="4E960BFE"/>
    <w:rsid w:val="4EBC45AA"/>
    <w:rsid w:val="4ED60899"/>
    <w:rsid w:val="4ED80FF1"/>
    <w:rsid w:val="4EDD7AF5"/>
    <w:rsid w:val="4EE41296"/>
    <w:rsid w:val="4EEF3C62"/>
    <w:rsid w:val="4EF7003F"/>
    <w:rsid w:val="4EFA314A"/>
    <w:rsid w:val="4EFC1244"/>
    <w:rsid w:val="4F03487F"/>
    <w:rsid w:val="4F0E5013"/>
    <w:rsid w:val="4F1F18F6"/>
    <w:rsid w:val="4F2B79A6"/>
    <w:rsid w:val="4F3625BA"/>
    <w:rsid w:val="4F4E77D3"/>
    <w:rsid w:val="4F6371EF"/>
    <w:rsid w:val="4F6E73C4"/>
    <w:rsid w:val="4F7E6DC9"/>
    <w:rsid w:val="4F8343EF"/>
    <w:rsid w:val="4F877040"/>
    <w:rsid w:val="4F911B29"/>
    <w:rsid w:val="4FAB25E7"/>
    <w:rsid w:val="4FB006AC"/>
    <w:rsid w:val="4FC56852"/>
    <w:rsid w:val="4FCE6B88"/>
    <w:rsid w:val="4FD24348"/>
    <w:rsid w:val="4FD34353"/>
    <w:rsid w:val="4FD751D3"/>
    <w:rsid w:val="4FDA2B47"/>
    <w:rsid w:val="4FDF15D1"/>
    <w:rsid w:val="4FDF63AF"/>
    <w:rsid w:val="4FEF6300"/>
    <w:rsid w:val="4FF11D27"/>
    <w:rsid w:val="50027A96"/>
    <w:rsid w:val="50080770"/>
    <w:rsid w:val="500F1BB1"/>
    <w:rsid w:val="50333D68"/>
    <w:rsid w:val="50473980"/>
    <w:rsid w:val="5049351F"/>
    <w:rsid w:val="504D18B8"/>
    <w:rsid w:val="5053597F"/>
    <w:rsid w:val="506F59CD"/>
    <w:rsid w:val="507B22B1"/>
    <w:rsid w:val="507E3864"/>
    <w:rsid w:val="5082530E"/>
    <w:rsid w:val="50872BBF"/>
    <w:rsid w:val="508A631B"/>
    <w:rsid w:val="508C59DA"/>
    <w:rsid w:val="50903205"/>
    <w:rsid w:val="50933707"/>
    <w:rsid w:val="50A263E0"/>
    <w:rsid w:val="50AB51CB"/>
    <w:rsid w:val="50AD124E"/>
    <w:rsid w:val="50B65928"/>
    <w:rsid w:val="50C10C4E"/>
    <w:rsid w:val="50D15AC5"/>
    <w:rsid w:val="50D70C98"/>
    <w:rsid w:val="50DA79F9"/>
    <w:rsid w:val="50E13863"/>
    <w:rsid w:val="50F424BB"/>
    <w:rsid w:val="513B13C3"/>
    <w:rsid w:val="513D14AC"/>
    <w:rsid w:val="513F02E7"/>
    <w:rsid w:val="51497824"/>
    <w:rsid w:val="514A0258"/>
    <w:rsid w:val="514F364D"/>
    <w:rsid w:val="51544E41"/>
    <w:rsid w:val="515753C3"/>
    <w:rsid w:val="515E2D68"/>
    <w:rsid w:val="5164091A"/>
    <w:rsid w:val="516E3547"/>
    <w:rsid w:val="51754650"/>
    <w:rsid w:val="517903F2"/>
    <w:rsid w:val="51871B8B"/>
    <w:rsid w:val="518D37E8"/>
    <w:rsid w:val="51BA3A0B"/>
    <w:rsid w:val="51D05FAF"/>
    <w:rsid w:val="51D2287B"/>
    <w:rsid w:val="51D249AF"/>
    <w:rsid w:val="51D610FE"/>
    <w:rsid w:val="51F11CFC"/>
    <w:rsid w:val="51F946D5"/>
    <w:rsid w:val="52151C14"/>
    <w:rsid w:val="521953E5"/>
    <w:rsid w:val="523455F3"/>
    <w:rsid w:val="523D116B"/>
    <w:rsid w:val="523F3BB7"/>
    <w:rsid w:val="52456234"/>
    <w:rsid w:val="52506335"/>
    <w:rsid w:val="52554EC2"/>
    <w:rsid w:val="526224A8"/>
    <w:rsid w:val="526E3046"/>
    <w:rsid w:val="527B5B5D"/>
    <w:rsid w:val="52B27884"/>
    <w:rsid w:val="52C836EC"/>
    <w:rsid w:val="52E172A3"/>
    <w:rsid w:val="52E7493E"/>
    <w:rsid w:val="52F9798A"/>
    <w:rsid w:val="53177172"/>
    <w:rsid w:val="531C333D"/>
    <w:rsid w:val="532C11BE"/>
    <w:rsid w:val="532E5645"/>
    <w:rsid w:val="533405A3"/>
    <w:rsid w:val="5337537C"/>
    <w:rsid w:val="5339580B"/>
    <w:rsid w:val="534014FA"/>
    <w:rsid w:val="5343755B"/>
    <w:rsid w:val="53442E14"/>
    <w:rsid w:val="534D5696"/>
    <w:rsid w:val="535C3230"/>
    <w:rsid w:val="536F7A4A"/>
    <w:rsid w:val="5371723B"/>
    <w:rsid w:val="53A46227"/>
    <w:rsid w:val="53A83EC9"/>
    <w:rsid w:val="53B502F0"/>
    <w:rsid w:val="53B71DE9"/>
    <w:rsid w:val="53C048A2"/>
    <w:rsid w:val="53D63625"/>
    <w:rsid w:val="53E234FF"/>
    <w:rsid w:val="53E60817"/>
    <w:rsid w:val="54102FDB"/>
    <w:rsid w:val="541E5ACA"/>
    <w:rsid w:val="543D5452"/>
    <w:rsid w:val="54430AEA"/>
    <w:rsid w:val="54751090"/>
    <w:rsid w:val="548C104D"/>
    <w:rsid w:val="548C76FD"/>
    <w:rsid w:val="54AC74DA"/>
    <w:rsid w:val="54AE1259"/>
    <w:rsid w:val="54B86736"/>
    <w:rsid w:val="54BA43C9"/>
    <w:rsid w:val="54C64116"/>
    <w:rsid w:val="54C85664"/>
    <w:rsid w:val="54D062C6"/>
    <w:rsid w:val="54F03F2D"/>
    <w:rsid w:val="54F226E1"/>
    <w:rsid w:val="54FA095F"/>
    <w:rsid w:val="550E0203"/>
    <w:rsid w:val="55456050"/>
    <w:rsid w:val="554851A5"/>
    <w:rsid w:val="556B603D"/>
    <w:rsid w:val="557D687C"/>
    <w:rsid w:val="55876BBE"/>
    <w:rsid w:val="558C049E"/>
    <w:rsid w:val="55901A5E"/>
    <w:rsid w:val="55A2219A"/>
    <w:rsid w:val="55AC7766"/>
    <w:rsid w:val="55AD6B4C"/>
    <w:rsid w:val="55C445B8"/>
    <w:rsid w:val="55C67DF5"/>
    <w:rsid w:val="55C9736A"/>
    <w:rsid w:val="55CB142E"/>
    <w:rsid w:val="55CF657E"/>
    <w:rsid w:val="55D00BB0"/>
    <w:rsid w:val="55DD570E"/>
    <w:rsid w:val="55DE2E04"/>
    <w:rsid w:val="55EB1E17"/>
    <w:rsid w:val="55F26A2E"/>
    <w:rsid w:val="55FA303F"/>
    <w:rsid w:val="5601565C"/>
    <w:rsid w:val="56055073"/>
    <w:rsid w:val="5615551A"/>
    <w:rsid w:val="56187F25"/>
    <w:rsid w:val="561B095F"/>
    <w:rsid w:val="561C5206"/>
    <w:rsid w:val="561D378D"/>
    <w:rsid w:val="56294BA6"/>
    <w:rsid w:val="562A6D73"/>
    <w:rsid w:val="56315113"/>
    <w:rsid w:val="563307F9"/>
    <w:rsid w:val="5658797B"/>
    <w:rsid w:val="56670EF4"/>
    <w:rsid w:val="569903FA"/>
    <w:rsid w:val="569E3E9A"/>
    <w:rsid w:val="56A17F1A"/>
    <w:rsid w:val="56AE07E8"/>
    <w:rsid w:val="56B0316C"/>
    <w:rsid w:val="56C37CC4"/>
    <w:rsid w:val="56C81B49"/>
    <w:rsid w:val="56E1123B"/>
    <w:rsid w:val="56E21139"/>
    <w:rsid w:val="57041503"/>
    <w:rsid w:val="571414A2"/>
    <w:rsid w:val="571D24DC"/>
    <w:rsid w:val="572B1EDA"/>
    <w:rsid w:val="57402E46"/>
    <w:rsid w:val="57491A13"/>
    <w:rsid w:val="5750301F"/>
    <w:rsid w:val="575E1853"/>
    <w:rsid w:val="575E22D2"/>
    <w:rsid w:val="5766535B"/>
    <w:rsid w:val="577349D1"/>
    <w:rsid w:val="57763155"/>
    <w:rsid w:val="577D7A68"/>
    <w:rsid w:val="57873C34"/>
    <w:rsid w:val="578945C8"/>
    <w:rsid w:val="57AB3A6F"/>
    <w:rsid w:val="57B43DD7"/>
    <w:rsid w:val="57CD7F15"/>
    <w:rsid w:val="57D305A7"/>
    <w:rsid w:val="57ED352E"/>
    <w:rsid w:val="57F922D3"/>
    <w:rsid w:val="57FB33E9"/>
    <w:rsid w:val="58132F5B"/>
    <w:rsid w:val="58171478"/>
    <w:rsid w:val="58221BCD"/>
    <w:rsid w:val="58226E95"/>
    <w:rsid w:val="58412CBA"/>
    <w:rsid w:val="585A5BF2"/>
    <w:rsid w:val="586150AB"/>
    <w:rsid w:val="58633672"/>
    <w:rsid w:val="58653823"/>
    <w:rsid w:val="58774380"/>
    <w:rsid w:val="589C5F59"/>
    <w:rsid w:val="58A72CC1"/>
    <w:rsid w:val="58B01FD0"/>
    <w:rsid w:val="58B06C6A"/>
    <w:rsid w:val="58B15485"/>
    <w:rsid w:val="58C20A82"/>
    <w:rsid w:val="58C7035B"/>
    <w:rsid w:val="58E80082"/>
    <w:rsid w:val="58F23E8A"/>
    <w:rsid w:val="59016325"/>
    <w:rsid w:val="590824D3"/>
    <w:rsid w:val="59091DA7"/>
    <w:rsid w:val="592216C1"/>
    <w:rsid w:val="59281BE0"/>
    <w:rsid w:val="594046E9"/>
    <w:rsid w:val="59405715"/>
    <w:rsid w:val="5946066B"/>
    <w:rsid w:val="595C230D"/>
    <w:rsid w:val="59662D59"/>
    <w:rsid w:val="59667036"/>
    <w:rsid w:val="59790359"/>
    <w:rsid w:val="597A1771"/>
    <w:rsid w:val="598173CA"/>
    <w:rsid w:val="5991248A"/>
    <w:rsid w:val="599C6821"/>
    <w:rsid w:val="59A76A42"/>
    <w:rsid w:val="59AC10B0"/>
    <w:rsid w:val="59AF7708"/>
    <w:rsid w:val="59B331EE"/>
    <w:rsid w:val="59CA7788"/>
    <w:rsid w:val="59DA6312"/>
    <w:rsid w:val="59E06FAB"/>
    <w:rsid w:val="5A0E23D8"/>
    <w:rsid w:val="5A12498E"/>
    <w:rsid w:val="5A263AF9"/>
    <w:rsid w:val="5A2F01CA"/>
    <w:rsid w:val="5A32638E"/>
    <w:rsid w:val="5A3A2843"/>
    <w:rsid w:val="5A4319F1"/>
    <w:rsid w:val="5A4D2D7C"/>
    <w:rsid w:val="5A4F6D76"/>
    <w:rsid w:val="5A5B3E56"/>
    <w:rsid w:val="5A714DDA"/>
    <w:rsid w:val="5A804DD5"/>
    <w:rsid w:val="5AA12BDF"/>
    <w:rsid w:val="5ABB3B7F"/>
    <w:rsid w:val="5AD53838"/>
    <w:rsid w:val="5AF6491A"/>
    <w:rsid w:val="5AFB7ACE"/>
    <w:rsid w:val="5B141CB7"/>
    <w:rsid w:val="5B2645D5"/>
    <w:rsid w:val="5B266C40"/>
    <w:rsid w:val="5B357564"/>
    <w:rsid w:val="5B390163"/>
    <w:rsid w:val="5B465534"/>
    <w:rsid w:val="5B53133C"/>
    <w:rsid w:val="5B557248"/>
    <w:rsid w:val="5B700C4D"/>
    <w:rsid w:val="5B7E6972"/>
    <w:rsid w:val="5B822FF4"/>
    <w:rsid w:val="5B8F0015"/>
    <w:rsid w:val="5BB7508A"/>
    <w:rsid w:val="5BBF08FC"/>
    <w:rsid w:val="5BD54E73"/>
    <w:rsid w:val="5BD8131E"/>
    <w:rsid w:val="5BF96C5C"/>
    <w:rsid w:val="5BFD5DBF"/>
    <w:rsid w:val="5C06144D"/>
    <w:rsid w:val="5C2238AB"/>
    <w:rsid w:val="5C294C3A"/>
    <w:rsid w:val="5C2A6C04"/>
    <w:rsid w:val="5C2F2457"/>
    <w:rsid w:val="5C307A05"/>
    <w:rsid w:val="5C326F54"/>
    <w:rsid w:val="5C533A25"/>
    <w:rsid w:val="5C54119F"/>
    <w:rsid w:val="5C5617A7"/>
    <w:rsid w:val="5C60217C"/>
    <w:rsid w:val="5C786527"/>
    <w:rsid w:val="5C8B7A1C"/>
    <w:rsid w:val="5CA30654"/>
    <w:rsid w:val="5CCF5BD7"/>
    <w:rsid w:val="5CD03D1C"/>
    <w:rsid w:val="5CEB62D5"/>
    <w:rsid w:val="5CEE378D"/>
    <w:rsid w:val="5CF14D8B"/>
    <w:rsid w:val="5CF2007D"/>
    <w:rsid w:val="5CF324F8"/>
    <w:rsid w:val="5CF46D19"/>
    <w:rsid w:val="5D137698"/>
    <w:rsid w:val="5D221BED"/>
    <w:rsid w:val="5D2F4641"/>
    <w:rsid w:val="5D355860"/>
    <w:rsid w:val="5D3952FC"/>
    <w:rsid w:val="5D4638B4"/>
    <w:rsid w:val="5D492559"/>
    <w:rsid w:val="5D720862"/>
    <w:rsid w:val="5D821B4D"/>
    <w:rsid w:val="5D907A60"/>
    <w:rsid w:val="5D9263DD"/>
    <w:rsid w:val="5D992F6A"/>
    <w:rsid w:val="5DB530B2"/>
    <w:rsid w:val="5DBE4038"/>
    <w:rsid w:val="5DC40955"/>
    <w:rsid w:val="5DC75AC9"/>
    <w:rsid w:val="5DC812D4"/>
    <w:rsid w:val="5DE83B72"/>
    <w:rsid w:val="5DE9723B"/>
    <w:rsid w:val="5DF6478E"/>
    <w:rsid w:val="5E0C7E98"/>
    <w:rsid w:val="5E136C90"/>
    <w:rsid w:val="5E1609B7"/>
    <w:rsid w:val="5E1C0E49"/>
    <w:rsid w:val="5E2F5F8A"/>
    <w:rsid w:val="5E31407B"/>
    <w:rsid w:val="5E33303D"/>
    <w:rsid w:val="5E343413"/>
    <w:rsid w:val="5E392DC7"/>
    <w:rsid w:val="5E3B02B0"/>
    <w:rsid w:val="5E3E50A8"/>
    <w:rsid w:val="5E5A5FA0"/>
    <w:rsid w:val="5E602469"/>
    <w:rsid w:val="5E615294"/>
    <w:rsid w:val="5E673742"/>
    <w:rsid w:val="5E686D51"/>
    <w:rsid w:val="5E6E6AF8"/>
    <w:rsid w:val="5E745A71"/>
    <w:rsid w:val="5E761C8C"/>
    <w:rsid w:val="5E8C3C8E"/>
    <w:rsid w:val="5E9A1E1F"/>
    <w:rsid w:val="5E9D7F37"/>
    <w:rsid w:val="5E9F7A12"/>
    <w:rsid w:val="5EA540C7"/>
    <w:rsid w:val="5EAC3700"/>
    <w:rsid w:val="5EAC4D70"/>
    <w:rsid w:val="5EBE294C"/>
    <w:rsid w:val="5ECE3876"/>
    <w:rsid w:val="5ECE4D37"/>
    <w:rsid w:val="5ED828C2"/>
    <w:rsid w:val="5EDF7901"/>
    <w:rsid w:val="5EF61CF9"/>
    <w:rsid w:val="5F022DA6"/>
    <w:rsid w:val="5F05244B"/>
    <w:rsid w:val="5F1412A5"/>
    <w:rsid w:val="5F2275E3"/>
    <w:rsid w:val="5F233ADD"/>
    <w:rsid w:val="5F3447E4"/>
    <w:rsid w:val="5F39317B"/>
    <w:rsid w:val="5F3E30E0"/>
    <w:rsid w:val="5F43241A"/>
    <w:rsid w:val="5F4B2F96"/>
    <w:rsid w:val="5F540AB9"/>
    <w:rsid w:val="5F555D46"/>
    <w:rsid w:val="5F55719C"/>
    <w:rsid w:val="5F593A88"/>
    <w:rsid w:val="5F5D3A32"/>
    <w:rsid w:val="5F6047F3"/>
    <w:rsid w:val="5F6531DE"/>
    <w:rsid w:val="5F683812"/>
    <w:rsid w:val="5F881C77"/>
    <w:rsid w:val="5F970487"/>
    <w:rsid w:val="5FA14A00"/>
    <w:rsid w:val="5FA96CBC"/>
    <w:rsid w:val="5FB6487E"/>
    <w:rsid w:val="5FE072B4"/>
    <w:rsid w:val="60011A2A"/>
    <w:rsid w:val="600129FF"/>
    <w:rsid w:val="60154B8B"/>
    <w:rsid w:val="604B44A4"/>
    <w:rsid w:val="605F7056"/>
    <w:rsid w:val="60697BB4"/>
    <w:rsid w:val="60797C03"/>
    <w:rsid w:val="607E7337"/>
    <w:rsid w:val="6082086F"/>
    <w:rsid w:val="60A874AB"/>
    <w:rsid w:val="60BD7B12"/>
    <w:rsid w:val="60C46B91"/>
    <w:rsid w:val="60C74A21"/>
    <w:rsid w:val="60CA3189"/>
    <w:rsid w:val="60CF5AD1"/>
    <w:rsid w:val="60D81F33"/>
    <w:rsid w:val="60E27C73"/>
    <w:rsid w:val="60EB19F7"/>
    <w:rsid w:val="60EC6AD0"/>
    <w:rsid w:val="60FB0FFE"/>
    <w:rsid w:val="611E755F"/>
    <w:rsid w:val="61246466"/>
    <w:rsid w:val="615A25C6"/>
    <w:rsid w:val="616C3DD0"/>
    <w:rsid w:val="616C76FB"/>
    <w:rsid w:val="616C793C"/>
    <w:rsid w:val="61727ED4"/>
    <w:rsid w:val="617771E4"/>
    <w:rsid w:val="6178232A"/>
    <w:rsid w:val="617F287F"/>
    <w:rsid w:val="618A64B4"/>
    <w:rsid w:val="6197413D"/>
    <w:rsid w:val="61B44B91"/>
    <w:rsid w:val="61BB00AE"/>
    <w:rsid w:val="61BC2A86"/>
    <w:rsid w:val="61D46195"/>
    <w:rsid w:val="61DE0610"/>
    <w:rsid w:val="620223B3"/>
    <w:rsid w:val="621C77C4"/>
    <w:rsid w:val="62206DA4"/>
    <w:rsid w:val="62371384"/>
    <w:rsid w:val="623C4FAA"/>
    <w:rsid w:val="62427473"/>
    <w:rsid w:val="624C3C23"/>
    <w:rsid w:val="62533647"/>
    <w:rsid w:val="625B18C5"/>
    <w:rsid w:val="62630A0D"/>
    <w:rsid w:val="62662018"/>
    <w:rsid w:val="62740BD9"/>
    <w:rsid w:val="62795A5B"/>
    <w:rsid w:val="627D1987"/>
    <w:rsid w:val="628A0B39"/>
    <w:rsid w:val="629F4C4B"/>
    <w:rsid w:val="62B76A47"/>
    <w:rsid w:val="62C7450D"/>
    <w:rsid w:val="62CD59B8"/>
    <w:rsid w:val="62CF5B7F"/>
    <w:rsid w:val="62E115BA"/>
    <w:rsid w:val="62E86EC6"/>
    <w:rsid w:val="62FE4830"/>
    <w:rsid w:val="631E370B"/>
    <w:rsid w:val="63375CB7"/>
    <w:rsid w:val="63401ADD"/>
    <w:rsid w:val="634D6E84"/>
    <w:rsid w:val="636B196A"/>
    <w:rsid w:val="636C3351"/>
    <w:rsid w:val="636C6F35"/>
    <w:rsid w:val="63907D2B"/>
    <w:rsid w:val="63AF62D7"/>
    <w:rsid w:val="63B47BBB"/>
    <w:rsid w:val="63B65AC9"/>
    <w:rsid w:val="63B868A3"/>
    <w:rsid w:val="63DC1107"/>
    <w:rsid w:val="63E35890"/>
    <w:rsid w:val="63F77C53"/>
    <w:rsid w:val="63FC094E"/>
    <w:rsid w:val="63FF0B01"/>
    <w:rsid w:val="64012DA6"/>
    <w:rsid w:val="640A4C33"/>
    <w:rsid w:val="64123D01"/>
    <w:rsid w:val="641F3068"/>
    <w:rsid w:val="64283734"/>
    <w:rsid w:val="643F16FD"/>
    <w:rsid w:val="644E51B2"/>
    <w:rsid w:val="64527A31"/>
    <w:rsid w:val="646602B9"/>
    <w:rsid w:val="646C5620"/>
    <w:rsid w:val="647E189B"/>
    <w:rsid w:val="64991B22"/>
    <w:rsid w:val="649C0246"/>
    <w:rsid w:val="64AA25AE"/>
    <w:rsid w:val="64AC465A"/>
    <w:rsid w:val="64B74DAD"/>
    <w:rsid w:val="64D70FAB"/>
    <w:rsid w:val="64E12E6E"/>
    <w:rsid w:val="64E32F60"/>
    <w:rsid w:val="64ED439E"/>
    <w:rsid w:val="64F004DE"/>
    <w:rsid w:val="64F54FC1"/>
    <w:rsid w:val="64F72978"/>
    <w:rsid w:val="64F93617"/>
    <w:rsid w:val="64FB4075"/>
    <w:rsid w:val="65047A29"/>
    <w:rsid w:val="650C59F2"/>
    <w:rsid w:val="6511766A"/>
    <w:rsid w:val="65147F48"/>
    <w:rsid w:val="651C52D2"/>
    <w:rsid w:val="651D1823"/>
    <w:rsid w:val="652F0DE7"/>
    <w:rsid w:val="65322940"/>
    <w:rsid w:val="65394DB7"/>
    <w:rsid w:val="653E0917"/>
    <w:rsid w:val="656B1F12"/>
    <w:rsid w:val="658E79C4"/>
    <w:rsid w:val="65934301"/>
    <w:rsid w:val="65A76BCF"/>
    <w:rsid w:val="65A82571"/>
    <w:rsid w:val="65BF4DEC"/>
    <w:rsid w:val="65C33623"/>
    <w:rsid w:val="65CF1605"/>
    <w:rsid w:val="65D3211C"/>
    <w:rsid w:val="65D54FCD"/>
    <w:rsid w:val="65E10333"/>
    <w:rsid w:val="65E968FC"/>
    <w:rsid w:val="66027169"/>
    <w:rsid w:val="661C4D2A"/>
    <w:rsid w:val="66232925"/>
    <w:rsid w:val="662E7B63"/>
    <w:rsid w:val="66450580"/>
    <w:rsid w:val="664D067D"/>
    <w:rsid w:val="665003B0"/>
    <w:rsid w:val="66655935"/>
    <w:rsid w:val="6665762D"/>
    <w:rsid w:val="666B5E4F"/>
    <w:rsid w:val="668B025A"/>
    <w:rsid w:val="66A035A7"/>
    <w:rsid w:val="66A47792"/>
    <w:rsid w:val="66A602CE"/>
    <w:rsid w:val="66AE57D1"/>
    <w:rsid w:val="66BE00A2"/>
    <w:rsid w:val="66C043ED"/>
    <w:rsid w:val="66C13616"/>
    <w:rsid w:val="66C60C96"/>
    <w:rsid w:val="66CB059D"/>
    <w:rsid w:val="66D07B89"/>
    <w:rsid w:val="66DE7C85"/>
    <w:rsid w:val="66E16111"/>
    <w:rsid w:val="66E629BE"/>
    <w:rsid w:val="67187C75"/>
    <w:rsid w:val="671E7365"/>
    <w:rsid w:val="674B6F7B"/>
    <w:rsid w:val="67607A44"/>
    <w:rsid w:val="676E209B"/>
    <w:rsid w:val="67751024"/>
    <w:rsid w:val="6777584B"/>
    <w:rsid w:val="677D408C"/>
    <w:rsid w:val="678032FB"/>
    <w:rsid w:val="6781756A"/>
    <w:rsid w:val="67B74BB5"/>
    <w:rsid w:val="67BA1FCE"/>
    <w:rsid w:val="67C81DAE"/>
    <w:rsid w:val="67D0065F"/>
    <w:rsid w:val="67EC59A2"/>
    <w:rsid w:val="67F86C90"/>
    <w:rsid w:val="68066805"/>
    <w:rsid w:val="680E73DA"/>
    <w:rsid w:val="6817340A"/>
    <w:rsid w:val="683649A5"/>
    <w:rsid w:val="684150B9"/>
    <w:rsid w:val="68424ED0"/>
    <w:rsid w:val="684B2889"/>
    <w:rsid w:val="6854527C"/>
    <w:rsid w:val="685655A3"/>
    <w:rsid w:val="68640A48"/>
    <w:rsid w:val="68726358"/>
    <w:rsid w:val="688108CE"/>
    <w:rsid w:val="688C0111"/>
    <w:rsid w:val="688D38E4"/>
    <w:rsid w:val="688D4BF2"/>
    <w:rsid w:val="68C000DC"/>
    <w:rsid w:val="68D1711D"/>
    <w:rsid w:val="68FE2FAA"/>
    <w:rsid w:val="6918617C"/>
    <w:rsid w:val="69230C07"/>
    <w:rsid w:val="692D0301"/>
    <w:rsid w:val="695C5739"/>
    <w:rsid w:val="696A1062"/>
    <w:rsid w:val="697248B9"/>
    <w:rsid w:val="69844572"/>
    <w:rsid w:val="699441C6"/>
    <w:rsid w:val="69993489"/>
    <w:rsid w:val="69AE49D0"/>
    <w:rsid w:val="69BB150F"/>
    <w:rsid w:val="69BD34C0"/>
    <w:rsid w:val="69BE2706"/>
    <w:rsid w:val="69D2013A"/>
    <w:rsid w:val="69D841FF"/>
    <w:rsid w:val="69F50496"/>
    <w:rsid w:val="69F85C4B"/>
    <w:rsid w:val="6A00572B"/>
    <w:rsid w:val="6A134BA3"/>
    <w:rsid w:val="6A186700"/>
    <w:rsid w:val="6A1B000F"/>
    <w:rsid w:val="6A3053E5"/>
    <w:rsid w:val="6A3705C5"/>
    <w:rsid w:val="6A397DCE"/>
    <w:rsid w:val="6A3C1EBE"/>
    <w:rsid w:val="6A422AA6"/>
    <w:rsid w:val="6A58464A"/>
    <w:rsid w:val="6A5C61DA"/>
    <w:rsid w:val="6A633A0D"/>
    <w:rsid w:val="6A633E26"/>
    <w:rsid w:val="6A7C7024"/>
    <w:rsid w:val="6A8F6398"/>
    <w:rsid w:val="6A9A7DD0"/>
    <w:rsid w:val="6AA028D5"/>
    <w:rsid w:val="6AA81E7F"/>
    <w:rsid w:val="6AB130BA"/>
    <w:rsid w:val="6AB26742"/>
    <w:rsid w:val="6AC975E8"/>
    <w:rsid w:val="6B024CFA"/>
    <w:rsid w:val="6B131C21"/>
    <w:rsid w:val="6B1B7249"/>
    <w:rsid w:val="6B2C6525"/>
    <w:rsid w:val="6B3158B9"/>
    <w:rsid w:val="6B4755DF"/>
    <w:rsid w:val="6B590849"/>
    <w:rsid w:val="6B5E5584"/>
    <w:rsid w:val="6B6C48C0"/>
    <w:rsid w:val="6B6E43F0"/>
    <w:rsid w:val="6B74428A"/>
    <w:rsid w:val="6B792DBC"/>
    <w:rsid w:val="6B874117"/>
    <w:rsid w:val="6B9965D5"/>
    <w:rsid w:val="6B9D4CFC"/>
    <w:rsid w:val="6BB83019"/>
    <w:rsid w:val="6BBA706A"/>
    <w:rsid w:val="6BC6009F"/>
    <w:rsid w:val="6BCB507B"/>
    <w:rsid w:val="6BD40349"/>
    <w:rsid w:val="6BE94E0E"/>
    <w:rsid w:val="6C096356"/>
    <w:rsid w:val="6C173186"/>
    <w:rsid w:val="6C1C02C7"/>
    <w:rsid w:val="6C2A5A8A"/>
    <w:rsid w:val="6C424307"/>
    <w:rsid w:val="6C462B61"/>
    <w:rsid w:val="6C612FE6"/>
    <w:rsid w:val="6C83482B"/>
    <w:rsid w:val="6C8424EB"/>
    <w:rsid w:val="6CA94BF0"/>
    <w:rsid w:val="6CB1445E"/>
    <w:rsid w:val="6CBE2B56"/>
    <w:rsid w:val="6CC73A82"/>
    <w:rsid w:val="6CC818EE"/>
    <w:rsid w:val="6CD550FC"/>
    <w:rsid w:val="6CD57052"/>
    <w:rsid w:val="6CF00D66"/>
    <w:rsid w:val="6CF64859"/>
    <w:rsid w:val="6CF66663"/>
    <w:rsid w:val="6D06210C"/>
    <w:rsid w:val="6D0640B5"/>
    <w:rsid w:val="6D0D0D74"/>
    <w:rsid w:val="6D144587"/>
    <w:rsid w:val="6D151574"/>
    <w:rsid w:val="6DAC36AD"/>
    <w:rsid w:val="6DB7776A"/>
    <w:rsid w:val="6DB97DE8"/>
    <w:rsid w:val="6DBD1686"/>
    <w:rsid w:val="6DC6035C"/>
    <w:rsid w:val="6DDA1EA2"/>
    <w:rsid w:val="6DDA6037"/>
    <w:rsid w:val="6DE167A1"/>
    <w:rsid w:val="6DF36231"/>
    <w:rsid w:val="6DFA4688"/>
    <w:rsid w:val="6E105F47"/>
    <w:rsid w:val="6E1D2135"/>
    <w:rsid w:val="6E304607"/>
    <w:rsid w:val="6E361438"/>
    <w:rsid w:val="6E426A0C"/>
    <w:rsid w:val="6E433EC9"/>
    <w:rsid w:val="6E574100"/>
    <w:rsid w:val="6E5A0C83"/>
    <w:rsid w:val="6E6A4286"/>
    <w:rsid w:val="6E706817"/>
    <w:rsid w:val="6E8039D5"/>
    <w:rsid w:val="6E8960E1"/>
    <w:rsid w:val="6E8E28D6"/>
    <w:rsid w:val="6E95143F"/>
    <w:rsid w:val="6E971ED7"/>
    <w:rsid w:val="6EA20B5D"/>
    <w:rsid w:val="6EAD16FA"/>
    <w:rsid w:val="6EB56801"/>
    <w:rsid w:val="6ED008B4"/>
    <w:rsid w:val="6EE07ECF"/>
    <w:rsid w:val="6EEC2AB7"/>
    <w:rsid w:val="6EED7D49"/>
    <w:rsid w:val="6F042818"/>
    <w:rsid w:val="6F1973F9"/>
    <w:rsid w:val="6F2E0E8E"/>
    <w:rsid w:val="6F415994"/>
    <w:rsid w:val="6F6E3E6B"/>
    <w:rsid w:val="6F7668B8"/>
    <w:rsid w:val="6F855610"/>
    <w:rsid w:val="6F8D4A43"/>
    <w:rsid w:val="6FAB3E4D"/>
    <w:rsid w:val="6FAC0C30"/>
    <w:rsid w:val="6FAD3083"/>
    <w:rsid w:val="6FB3091F"/>
    <w:rsid w:val="6FBD661F"/>
    <w:rsid w:val="6FE80510"/>
    <w:rsid w:val="6FEF189F"/>
    <w:rsid w:val="6FFA5804"/>
    <w:rsid w:val="6FFB6A17"/>
    <w:rsid w:val="700A6586"/>
    <w:rsid w:val="70130D9B"/>
    <w:rsid w:val="70141305"/>
    <w:rsid w:val="70333E81"/>
    <w:rsid w:val="70420EC7"/>
    <w:rsid w:val="70457CB4"/>
    <w:rsid w:val="706D4847"/>
    <w:rsid w:val="70730722"/>
    <w:rsid w:val="70A74352"/>
    <w:rsid w:val="70B75F4D"/>
    <w:rsid w:val="70B87FBA"/>
    <w:rsid w:val="70C03187"/>
    <w:rsid w:val="70C22F16"/>
    <w:rsid w:val="70D659C5"/>
    <w:rsid w:val="70EC296C"/>
    <w:rsid w:val="70F3197A"/>
    <w:rsid w:val="70F72375"/>
    <w:rsid w:val="710064B9"/>
    <w:rsid w:val="711320BA"/>
    <w:rsid w:val="712E63F7"/>
    <w:rsid w:val="71316C80"/>
    <w:rsid w:val="713D5509"/>
    <w:rsid w:val="71436346"/>
    <w:rsid w:val="7148570A"/>
    <w:rsid w:val="71781D4A"/>
    <w:rsid w:val="719F4AD5"/>
    <w:rsid w:val="71A54089"/>
    <w:rsid w:val="71AF3986"/>
    <w:rsid w:val="71CE5B23"/>
    <w:rsid w:val="71D85F3C"/>
    <w:rsid w:val="71DC6395"/>
    <w:rsid w:val="71E02849"/>
    <w:rsid w:val="71F3310D"/>
    <w:rsid w:val="71F524F9"/>
    <w:rsid w:val="72143AF7"/>
    <w:rsid w:val="72170A6A"/>
    <w:rsid w:val="72266137"/>
    <w:rsid w:val="722B612B"/>
    <w:rsid w:val="72363BBA"/>
    <w:rsid w:val="723E2EAB"/>
    <w:rsid w:val="72431387"/>
    <w:rsid w:val="725577B7"/>
    <w:rsid w:val="72561673"/>
    <w:rsid w:val="725D5BB9"/>
    <w:rsid w:val="725D7F5F"/>
    <w:rsid w:val="725E4B77"/>
    <w:rsid w:val="72837BE2"/>
    <w:rsid w:val="72900463"/>
    <w:rsid w:val="729130E1"/>
    <w:rsid w:val="72913FA0"/>
    <w:rsid w:val="72960BDD"/>
    <w:rsid w:val="72BB33EB"/>
    <w:rsid w:val="72C14020"/>
    <w:rsid w:val="72C53489"/>
    <w:rsid w:val="72CB5C73"/>
    <w:rsid w:val="72D8523E"/>
    <w:rsid w:val="72E06606"/>
    <w:rsid w:val="72FA4D82"/>
    <w:rsid w:val="73053129"/>
    <w:rsid w:val="732B0E40"/>
    <w:rsid w:val="734148E8"/>
    <w:rsid w:val="734343DB"/>
    <w:rsid w:val="7345224B"/>
    <w:rsid w:val="734F223B"/>
    <w:rsid w:val="735569D4"/>
    <w:rsid w:val="736E1ADA"/>
    <w:rsid w:val="737D6054"/>
    <w:rsid w:val="73876B3E"/>
    <w:rsid w:val="73966B3B"/>
    <w:rsid w:val="73986B60"/>
    <w:rsid w:val="739E1612"/>
    <w:rsid w:val="73BD7984"/>
    <w:rsid w:val="73D47CF4"/>
    <w:rsid w:val="73D74D30"/>
    <w:rsid w:val="73DA7175"/>
    <w:rsid w:val="740011EB"/>
    <w:rsid w:val="7407365B"/>
    <w:rsid w:val="740E4F46"/>
    <w:rsid w:val="741D2E7E"/>
    <w:rsid w:val="741F4BDF"/>
    <w:rsid w:val="74237DB9"/>
    <w:rsid w:val="742D323F"/>
    <w:rsid w:val="744A39E7"/>
    <w:rsid w:val="744F0B5E"/>
    <w:rsid w:val="747C4476"/>
    <w:rsid w:val="74865D79"/>
    <w:rsid w:val="749169AB"/>
    <w:rsid w:val="74A15730"/>
    <w:rsid w:val="74B33449"/>
    <w:rsid w:val="74BD1FF1"/>
    <w:rsid w:val="74CD3C4E"/>
    <w:rsid w:val="74D5611F"/>
    <w:rsid w:val="74F64A94"/>
    <w:rsid w:val="75295853"/>
    <w:rsid w:val="752B15CB"/>
    <w:rsid w:val="752C408D"/>
    <w:rsid w:val="75483F2B"/>
    <w:rsid w:val="75677106"/>
    <w:rsid w:val="756953DA"/>
    <w:rsid w:val="75775C4B"/>
    <w:rsid w:val="758A0547"/>
    <w:rsid w:val="75902E57"/>
    <w:rsid w:val="759E0C3C"/>
    <w:rsid w:val="75BC66C7"/>
    <w:rsid w:val="75BE263E"/>
    <w:rsid w:val="75E47A86"/>
    <w:rsid w:val="761C76AF"/>
    <w:rsid w:val="76320585"/>
    <w:rsid w:val="763258D4"/>
    <w:rsid w:val="764727CB"/>
    <w:rsid w:val="76477EEC"/>
    <w:rsid w:val="76574A3C"/>
    <w:rsid w:val="765B1A3C"/>
    <w:rsid w:val="76944F4E"/>
    <w:rsid w:val="76A161B4"/>
    <w:rsid w:val="76BF646F"/>
    <w:rsid w:val="76D51497"/>
    <w:rsid w:val="76E256AF"/>
    <w:rsid w:val="76EE2BE3"/>
    <w:rsid w:val="77065E4C"/>
    <w:rsid w:val="771D52E5"/>
    <w:rsid w:val="7721245D"/>
    <w:rsid w:val="7722255A"/>
    <w:rsid w:val="77300E62"/>
    <w:rsid w:val="7735002A"/>
    <w:rsid w:val="773B2C62"/>
    <w:rsid w:val="774A29D3"/>
    <w:rsid w:val="77656CC0"/>
    <w:rsid w:val="77764612"/>
    <w:rsid w:val="777D3804"/>
    <w:rsid w:val="777D52D9"/>
    <w:rsid w:val="77857245"/>
    <w:rsid w:val="778854A8"/>
    <w:rsid w:val="77C64D22"/>
    <w:rsid w:val="77CA321B"/>
    <w:rsid w:val="77CA42E6"/>
    <w:rsid w:val="77D471A2"/>
    <w:rsid w:val="77DC2C13"/>
    <w:rsid w:val="77F9150C"/>
    <w:rsid w:val="77FC724F"/>
    <w:rsid w:val="78177817"/>
    <w:rsid w:val="781F0498"/>
    <w:rsid w:val="78241354"/>
    <w:rsid w:val="782A7219"/>
    <w:rsid w:val="78303546"/>
    <w:rsid w:val="784D25CB"/>
    <w:rsid w:val="785D1B4A"/>
    <w:rsid w:val="78635360"/>
    <w:rsid w:val="787225AD"/>
    <w:rsid w:val="78911DDC"/>
    <w:rsid w:val="78B205D3"/>
    <w:rsid w:val="78B35174"/>
    <w:rsid w:val="78B76F29"/>
    <w:rsid w:val="78BE1126"/>
    <w:rsid w:val="78C85F33"/>
    <w:rsid w:val="78CC2FBD"/>
    <w:rsid w:val="78CC4243"/>
    <w:rsid w:val="78D528D2"/>
    <w:rsid w:val="78E5166C"/>
    <w:rsid w:val="78EC7FE8"/>
    <w:rsid w:val="79022643"/>
    <w:rsid w:val="79204178"/>
    <w:rsid w:val="796055BB"/>
    <w:rsid w:val="796377C3"/>
    <w:rsid w:val="79693474"/>
    <w:rsid w:val="79834058"/>
    <w:rsid w:val="799D236B"/>
    <w:rsid w:val="79A74562"/>
    <w:rsid w:val="79C142AC"/>
    <w:rsid w:val="79D12A17"/>
    <w:rsid w:val="79E71C78"/>
    <w:rsid w:val="79FE21B0"/>
    <w:rsid w:val="7A1A3804"/>
    <w:rsid w:val="7A1F73B5"/>
    <w:rsid w:val="7A217F09"/>
    <w:rsid w:val="7A304F8E"/>
    <w:rsid w:val="7A324A51"/>
    <w:rsid w:val="7A61667A"/>
    <w:rsid w:val="7A787596"/>
    <w:rsid w:val="7A85708D"/>
    <w:rsid w:val="7A8A14CD"/>
    <w:rsid w:val="7A8B0106"/>
    <w:rsid w:val="7A9C1E92"/>
    <w:rsid w:val="7AA82EE1"/>
    <w:rsid w:val="7ABB2502"/>
    <w:rsid w:val="7ACE0249"/>
    <w:rsid w:val="7ACF7C4E"/>
    <w:rsid w:val="7AE364A4"/>
    <w:rsid w:val="7AE51FAC"/>
    <w:rsid w:val="7AE91F4A"/>
    <w:rsid w:val="7B0E6EA7"/>
    <w:rsid w:val="7B10352E"/>
    <w:rsid w:val="7B236F81"/>
    <w:rsid w:val="7B2E1CEF"/>
    <w:rsid w:val="7B3760B8"/>
    <w:rsid w:val="7B3E2217"/>
    <w:rsid w:val="7B415195"/>
    <w:rsid w:val="7B5D6256"/>
    <w:rsid w:val="7B6C6619"/>
    <w:rsid w:val="7B762460"/>
    <w:rsid w:val="7B896AEE"/>
    <w:rsid w:val="7B897C00"/>
    <w:rsid w:val="7B8B4B71"/>
    <w:rsid w:val="7B9D2AF7"/>
    <w:rsid w:val="7BA13D6E"/>
    <w:rsid w:val="7BA51D74"/>
    <w:rsid w:val="7BB12BDF"/>
    <w:rsid w:val="7BC07008"/>
    <w:rsid w:val="7BC35565"/>
    <w:rsid w:val="7BDA5990"/>
    <w:rsid w:val="7BE128B0"/>
    <w:rsid w:val="7BE502B4"/>
    <w:rsid w:val="7BFF4FA4"/>
    <w:rsid w:val="7C44656D"/>
    <w:rsid w:val="7C4D1713"/>
    <w:rsid w:val="7C4D2671"/>
    <w:rsid w:val="7C6B49A3"/>
    <w:rsid w:val="7C6D6810"/>
    <w:rsid w:val="7C703D67"/>
    <w:rsid w:val="7C780A78"/>
    <w:rsid w:val="7C807D60"/>
    <w:rsid w:val="7C816CDE"/>
    <w:rsid w:val="7C9A7858"/>
    <w:rsid w:val="7CBB344D"/>
    <w:rsid w:val="7CC25CA9"/>
    <w:rsid w:val="7CC54FA9"/>
    <w:rsid w:val="7CCF6DFD"/>
    <w:rsid w:val="7CE56503"/>
    <w:rsid w:val="7CF208F9"/>
    <w:rsid w:val="7CFE02B3"/>
    <w:rsid w:val="7D1555B2"/>
    <w:rsid w:val="7D170DD0"/>
    <w:rsid w:val="7D1E1A15"/>
    <w:rsid w:val="7D494045"/>
    <w:rsid w:val="7D667861"/>
    <w:rsid w:val="7D6B7C13"/>
    <w:rsid w:val="7D774A86"/>
    <w:rsid w:val="7DAC5273"/>
    <w:rsid w:val="7DB95D5B"/>
    <w:rsid w:val="7DC21798"/>
    <w:rsid w:val="7DC343BB"/>
    <w:rsid w:val="7DD129F6"/>
    <w:rsid w:val="7E0A4BDC"/>
    <w:rsid w:val="7E200E18"/>
    <w:rsid w:val="7E290A52"/>
    <w:rsid w:val="7E324DBE"/>
    <w:rsid w:val="7E397645"/>
    <w:rsid w:val="7E461224"/>
    <w:rsid w:val="7E4D181E"/>
    <w:rsid w:val="7E5E2523"/>
    <w:rsid w:val="7E670420"/>
    <w:rsid w:val="7E79457D"/>
    <w:rsid w:val="7E7D0DC7"/>
    <w:rsid w:val="7E81253D"/>
    <w:rsid w:val="7E822F8C"/>
    <w:rsid w:val="7E8C006A"/>
    <w:rsid w:val="7E977C13"/>
    <w:rsid w:val="7EA94E28"/>
    <w:rsid w:val="7EAF4B43"/>
    <w:rsid w:val="7EC11256"/>
    <w:rsid w:val="7EC63C2A"/>
    <w:rsid w:val="7F0074F2"/>
    <w:rsid w:val="7F554FD9"/>
    <w:rsid w:val="7F7D29BE"/>
    <w:rsid w:val="7F800765"/>
    <w:rsid w:val="7F8936B4"/>
    <w:rsid w:val="7F8C6CD4"/>
    <w:rsid w:val="7F963AE5"/>
    <w:rsid w:val="7F9B2D8F"/>
    <w:rsid w:val="7FA34506"/>
    <w:rsid w:val="7FA81155"/>
    <w:rsid w:val="7FD07E81"/>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7"/>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6"/>
    <w:semiHidden/>
    <w:unhideWhenUsed/>
    <w:qFormat/>
    <w:uiPriority w:val="99"/>
    <w:pPr>
      <w:tabs>
        <w:tab w:val="center" w:pos="4153"/>
        <w:tab w:val="right" w:pos="8306"/>
      </w:tabs>
      <w:snapToGrid w:val="0"/>
    </w:pPr>
    <w:rPr>
      <w:sz w:val="18"/>
      <w:szCs w:val="18"/>
    </w:rPr>
  </w:style>
  <w:style w:type="paragraph" w:styleId="6">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0">
    <w:name w:val="Hyperlink"/>
    <w:basedOn w:val="9"/>
    <w:semiHidden/>
    <w:unhideWhenUsed/>
    <w:qFormat/>
    <w:uiPriority w:val="99"/>
    <w:rPr>
      <w:color w:val="0000FF"/>
      <w:u w:val="single"/>
    </w:rPr>
  </w:style>
  <w:style w:type="paragraph" w:customStyle="1" w:styleId="11">
    <w:name w:val="Body text|2"/>
    <w:basedOn w:val="1"/>
    <w:link w:val="13"/>
    <w:qFormat/>
    <w:uiPriority w:val="0"/>
    <w:pPr>
      <w:spacing w:after="560"/>
      <w:jc w:val="center"/>
    </w:pPr>
    <w:rPr>
      <w:color w:val="CD5260"/>
      <w:sz w:val="50"/>
      <w:szCs w:val="50"/>
      <w:u w:val="single"/>
      <w:lang w:val="zh-TW" w:eastAsia="zh-TW" w:bidi="zh-TW"/>
    </w:rPr>
  </w:style>
  <w:style w:type="paragraph" w:customStyle="1" w:styleId="12">
    <w:name w:val="Body text|1"/>
    <w:basedOn w:val="1"/>
    <w:link w:val="14"/>
    <w:qFormat/>
    <w:uiPriority w:val="0"/>
    <w:pPr>
      <w:spacing w:line="425" w:lineRule="auto"/>
      <w:ind w:firstLine="400"/>
    </w:pPr>
    <w:rPr>
      <w:sz w:val="30"/>
      <w:szCs w:val="30"/>
      <w:lang w:val="zh-TW" w:eastAsia="zh-TW" w:bidi="zh-TW"/>
    </w:rPr>
  </w:style>
  <w:style w:type="character" w:customStyle="1" w:styleId="13">
    <w:name w:val="Body text|2_"/>
    <w:basedOn w:val="9"/>
    <w:link w:val="11"/>
    <w:semiHidden/>
    <w:qFormat/>
    <w:uiPriority w:val="0"/>
    <w:rPr>
      <w:color w:val="CD5260"/>
      <w:sz w:val="50"/>
      <w:szCs w:val="50"/>
      <w:u w:val="single"/>
      <w:shd w:val="clear" w:color="auto" w:fill="auto"/>
      <w:lang w:val="zh-TW" w:eastAsia="zh-TW" w:bidi="zh-TW"/>
    </w:rPr>
  </w:style>
  <w:style w:type="character" w:customStyle="1" w:styleId="14">
    <w:name w:val="Body text|1_"/>
    <w:basedOn w:val="9"/>
    <w:link w:val="12"/>
    <w:semiHidden/>
    <w:qFormat/>
    <w:uiPriority w:val="0"/>
    <w:rPr>
      <w:sz w:val="30"/>
      <w:szCs w:val="30"/>
      <w:u w:val="none"/>
      <w:shd w:val="clear" w:color="auto" w:fill="auto"/>
      <w:lang w:val="zh-TW" w:eastAsia="zh-TW" w:bidi="zh-TW"/>
    </w:rPr>
  </w:style>
  <w:style w:type="character" w:customStyle="1" w:styleId="15">
    <w:name w:val="页眉 Char"/>
    <w:basedOn w:val="9"/>
    <w:link w:val="6"/>
    <w:semiHidden/>
    <w:qFormat/>
    <w:uiPriority w:val="99"/>
    <w:rPr>
      <w:color w:val="000000"/>
      <w:sz w:val="18"/>
      <w:szCs w:val="18"/>
      <w:lang w:eastAsia="en-US" w:bidi="en-US"/>
    </w:rPr>
  </w:style>
  <w:style w:type="character" w:customStyle="1" w:styleId="16">
    <w:name w:val="页脚 Char"/>
    <w:basedOn w:val="9"/>
    <w:link w:val="5"/>
    <w:semiHidden/>
    <w:qFormat/>
    <w:uiPriority w:val="99"/>
    <w:rPr>
      <w:color w:val="000000"/>
      <w:sz w:val="18"/>
      <w:szCs w:val="18"/>
      <w:lang w:eastAsia="en-US" w:bidi="en-US"/>
    </w:rPr>
  </w:style>
  <w:style w:type="character" w:customStyle="1" w:styleId="17">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36C5F3-3737-4EA2-B66E-9F964134B69F}">
  <ds:schemaRefs/>
</ds:datastoreItem>
</file>

<file path=docProps/app.xml><?xml version="1.0" encoding="utf-8"?>
<Properties xmlns="http://schemas.openxmlformats.org/officeDocument/2006/extended-properties" xmlns:vt="http://schemas.openxmlformats.org/officeDocument/2006/docPropsVTypes">
  <Template>Normal</Template>
  <Pages>5</Pages>
  <Words>2893</Words>
  <Characters>3092</Characters>
  <Lines>3</Lines>
  <Paragraphs>5</Paragraphs>
  <TotalTime>3</TotalTime>
  <ScaleCrop>false</ScaleCrop>
  <LinksUpToDate>false</LinksUpToDate>
  <CharactersWithSpaces>3202</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2023-05-22T02:53:00Z</cp:lastPrinted>
  <dcterms:modified xsi:type="dcterms:W3CDTF">2024-11-07T07:11:01Z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D3CA5F7D8A914269A1BF7D252567D3B6</vt:lpwstr>
  </property>
</Properties>
</file>