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487FE">
      <w:pPr>
        <w:pStyle w:val="11"/>
        <w:keepNext w:val="0"/>
        <w:keepLines w:val="0"/>
        <w:pageBreakBefore w:val="0"/>
        <w:kinsoku/>
        <w:wordWrap/>
        <w:overflowPunct/>
        <w:topLinePunct w:val="0"/>
        <w:autoSpaceDE/>
        <w:autoSpaceDN/>
        <w:bidi w:val="0"/>
        <w:adjustRightInd/>
        <w:snapToGrid/>
        <w:spacing w:after="0" w:line="720" w:lineRule="exact"/>
        <w:textAlignment w:val="auto"/>
        <w:rPr>
          <w:rFonts w:hint="default" w:ascii="Times New Roman" w:hAnsi="Times New Roman" w:eastAsia="方正小标宋简体" w:cs="Times New Roman"/>
          <w:color w:val="000000"/>
          <w:w w:val="50"/>
          <w:sz w:val="32"/>
          <w:szCs w:val="32"/>
          <w:u w:val="none"/>
          <w:lang w:val="en-US" w:eastAsia="zh-CN"/>
        </w:rPr>
      </w:pPr>
      <w:r>
        <w:rPr>
          <w:rFonts w:hint="default" w:ascii="Times New Roman" w:hAnsi="Times New Roman" w:eastAsia="方正小标宋简体" w:cs="Times New Roman"/>
          <w:color w:val="000000"/>
          <w:w w:val="50"/>
          <w:sz w:val="32"/>
          <w:szCs w:val="32"/>
          <w:u w:val="none"/>
          <w:lang w:eastAsia="zh-CN"/>
        </w:rPr>
        <w:t xml:space="preserve">                                                                             </w:t>
      </w:r>
      <w:r>
        <w:rPr>
          <w:rFonts w:hint="default" w:ascii="Times New Roman" w:hAnsi="Times New Roman" w:eastAsia="仿宋" w:cs="Times New Roman"/>
          <w:color w:val="000000"/>
          <w:sz w:val="32"/>
          <w:szCs w:val="32"/>
          <w:u w:val="none"/>
          <w:lang w:eastAsia="zh-CN"/>
        </w:rPr>
        <w:t xml:space="preserve">  </w:t>
      </w:r>
      <w:r>
        <w:rPr>
          <w:rFonts w:hint="default" w:ascii="Times New Roman" w:hAnsi="Times New Roman" w:eastAsia="仿宋" w:cs="Times New Roman"/>
          <w:color w:val="000000"/>
          <w:sz w:val="32"/>
          <w:szCs w:val="32"/>
          <w:u w:val="none"/>
          <w:lang w:val="en-US" w:eastAsia="zh-CN"/>
        </w:rPr>
        <w:t xml:space="preserve"> </w:t>
      </w:r>
    </w:p>
    <w:p w14:paraId="05A74E0B">
      <w:pPr>
        <w:keepNext w:val="0"/>
        <w:keepLines w:val="0"/>
        <w:pageBreakBefore w:val="0"/>
        <w:widowControl/>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简体" w:cs="Times New Roman"/>
          <w:spacing w:val="-6"/>
          <w:sz w:val="44"/>
          <w:szCs w:val="44"/>
          <w:lang w:eastAsia="zh-CN"/>
        </w:rPr>
      </w:pPr>
      <w:r>
        <w:rPr>
          <w:rFonts w:hint="default" w:ascii="Times New Roman" w:hAnsi="Times New Roman" w:eastAsia="方正小标宋简体" w:cs="Times New Roman"/>
          <w:spacing w:val="-6"/>
          <w:sz w:val="44"/>
          <w:szCs w:val="44"/>
          <w:lang w:eastAsia="zh-CN"/>
        </w:rPr>
        <w:t>行政复议决定书</w:t>
      </w:r>
    </w:p>
    <w:p w14:paraId="55D5807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仿宋_GB2312" w:hAnsi="仿宋_GB2312" w:eastAsia="仿宋_GB2312" w:cs="仿宋_GB2312"/>
          <w:color w:val="auto"/>
          <w:sz w:val="32"/>
          <w:szCs w:val="32"/>
          <w:highlight w:val="none"/>
          <w:lang w:val="en-US" w:eastAsia="zh-CN" w:bidi="zh-CN"/>
        </w:rPr>
      </w:pPr>
      <w:r>
        <w:rPr>
          <w:rFonts w:hint="default" w:ascii="仿宋_GB2312" w:hAnsi="仿宋_GB2312" w:eastAsia="仿宋_GB2312" w:cs="仿宋_GB2312"/>
          <w:color w:val="auto"/>
          <w:sz w:val="32"/>
          <w:szCs w:val="32"/>
          <w:highlight w:val="none"/>
          <w:lang w:val="en-US" w:eastAsia="zh-CN" w:bidi="zh-CN"/>
        </w:rPr>
        <w:t xml:space="preserve">   </w:t>
      </w:r>
      <w:bookmarkStart w:id="0" w:name="_GoBack"/>
      <w:r>
        <w:rPr>
          <w:rFonts w:hint="default" w:ascii="仿宋_GB2312" w:hAnsi="仿宋_GB2312" w:eastAsia="仿宋_GB2312" w:cs="仿宋_GB2312"/>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30</w:t>
      </w:r>
      <w:r>
        <w:rPr>
          <w:rFonts w:hint="default" w:ascii="Times New Roman" w:hAnsi="Times New Roman" w:eastAsia="仿宋_GB2312" w:cs="Times New Roman"/>
          <w:color w:val="auto"/>
          <w:sz w:val="32"/>
          <w:szCs w:val="32"/>
          <w:lang w:val="en-US" w:eastAsia="zh-CN" w:bidi="zh-CN"/>
        </w:rPr>
        <w:t>号</w:t>
      </w:r>
    </w:p>
    <w:bookmarkEnd w:id="0"/>
    <w:p w14:paraId="2294594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default" w:ascii="仿宋_GB2312" w:hAnsi="仿宋_GB2312" w:eastAsia="仿宋_GB2312" w:cs="仿宋_GB2312"/>
          <w:color w:val="auto"/>
          <w:sz w:val="32"/>
          <w:szCs w:val="32"/>
          <w:highlight w:val="none"/>
          <w:lang w:val="en-US" w:eastAsia="zh-CN" w:bidi="zh-CN"/>
        </w:rPr>
        <w:t>申请人：</w:t>
      </w:r>
      <w:r>
        <w:rPr>
          <w:rFonts w:hint="eastAsia" w:ascii="仿宋_GB2312" w:hAnsi="仿宋_GB2312" w:eastAsia="仿宋_GB2312" w:cs="仿宋_GB2312"/>
          <w:color w:val="auto"/>
          <w:sz w:val="32"/>
          <w:szCs w:val="32"/>
          <w:highlight w:val="none"/>
          <w:lang w:val="en-US" w:eastAsia="zh-CN" w:bidi="zh-CN"/>
        </w:rPr>
        <w:t>李某</w:t>
      </w:r>
      <w:r>
        <w:rPr>
          <w:rFonts w:hint="default" w:ascii="仿宋_GB2312" w:hAnsi="仿宋_GB2312" w:eastAsia="仿宋_GB2312" w:cs="仿宋_GB2312"/>
          <w:color w:val="auto"/>
          <w:sz w:val="32"/>
          <w:szCs w:val="32"/>
          <w:highlight w:val="none"/>
          <w:lang w:val="en-US" w:eastAsia="zh-CN" w:bidi="zh-CN"/>
        </w:rPr>
        <w:t>。</w:t>
      </w:r>
    </w:p>
    <w:p w14:paraId="5B073C1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yellow"/>
          <w:lang w:val="en-US" w:eastAsia="zh-CN" w:bidi="zh-CN"/>
        </w:rPr>
      </w:pPr>
      <w:r>
        <w:rPr>
          <w:rFonts w:hint="default" w:ascii="仿宋_GB2312" w:hAnsi="仿宋_GB2312" w:eastAsia="仿宋_GB2312" w:cs="仿宋_GB2312"/>
          <w:color w:val="auto"/>
          <w:sz w:val="32"/>
          <w:szCs w:val="32"/>
          <w:highlight w:val="none"/>
          <w:lang w:val="en-US" w:eastAsia="zh-CN" w:bidi="zh-CN"/>
        </w:rPr>
        <w:t>被申请人：洛阳市公安局涧西分局</w:t>
      </w:r>
      <w:r>
        <w:rPr>
          <w:rFonts w:hint="default" w:ascii="Times New Roman" w:hAnsi="Times New Roman" w:eastAsia="仿宋_GB2312" w:cs="Times New Roman"/>
          <w:color w:val="auto"/>
          <w:sz w:val="32"/>
          <w:szCs w:val="32"/>
          <w:highlight w:val="none"/>
          <w:lang w:val="en-US" w:eastAsia="zh-CN" w:bidi="zh-CN"/>
        </w:rPr>
        <w:t>。</w:t>
      </w:r>
    </w:p>
    <w:p w14:paraId="7378A3A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default" w:ascii="仿宋_GB2312" w:hAnsi="仿宋_GB2312" w:eastAsia="仿宋_GB2312" w:cs="仿宋_GB2312"/>
          <w:color w:val="auto"/>
          <w:sz w:val="32"/>
          <w:szCs w:val="32"/>
          <w:highlight w:val="none"/>
          <w:lang w:val="en-US" w:eastAsia="zh-CN" w:bidi="zh-CN"/>
        </w:rPr>
        <w:t>申请人不服被申请人于202</w:t>
      </w:r>
      <w:r>
        <w:rPr>
          <w:rFonts w:hint="eastAsia" w:ascii="仿宋_GB2312" w:hAnsi="仿宋_GB2312" w:eastAsia="仿宋_GB2312" w:cs="仿宋_GB2312"/>
          <w:color w:val="auto"/>
          <w:sz w:val="32"/>
          <w:szCs w:val="32"/>
          <w:highlight w:val="none"/>
          <w:lang w:val="en-US" w:eastAsia="zh-CN" w:bidi="zh-CN"/>
        </w:rPr>
        <w:t>3</w:t>
      </w:r>
      <w:r>
        <w:rPr>
          <w:rFonts w:hint="default" w:ascii="仿宋_GB2312" w:hAnsi="仿宋_GB2312" w:eastAsia="仿宋_GB2312" w:cs="仿宋_GB2312"/>
          <w:color w:val="auto"/>
          <w:sz w:val="32"/>
          <w:szCs w:val="32"/>
          <w:highlight w:val="none"/>
          <w:lang w:val="en-US" w:eastAsia="zh-CN" w:bidi="zh-CN"/>
        </w:rPr>
        <w:t>年</w:t>
      </w:r>
      <w:r>
        <w:rPr>
          <w:rFonts w:hint="eastAsia" w:ascii="仿宋_GB2312" w:hAnsi="仿宋_GB2312" w:eastAsia="仿宋_GB2312" w:cs="仿宋_GB2312"/>
          <w:color w:val="auto"/>
          <w:sz w:val="32"/>
          <w:szCs w:val="32"/>
          <w:highlight w:val="none"/>
          <w:lang w:val="en-US" w:eastAsia="zh-CN" w:bidi="zh-CN"/>
        </w:rPr>
        <w:t>5</w:t>
      </w:r>
      <w:r>
        <w:rPr>
          <w:rFonts w:hint="default" w:ascii="仿宋_GB2312" w:hAnsi="仿宋_GB2312" w:eastAsia="仿宋_GB2312" w:cs="仿宋_GB2312"/>
          <w:color w:val="auto"/>
          <w:sz w:val="32"/>
          <w:szCs w:val="32"/>
          <w:highlight w:val="none"/>
          <w:lang w:val="en-US" w:eastAsia="zh-CN" w:bidi="zh-CN"/>
        </w:rPr>
        <w:t>月</w:t>
      </w:r>
      <w:r>
        <w:rPr>
          <w:rFonts w:hint="eastAsia" w:ascii="仿宋_GB2312" w:hAnsi="仿宋_GB2312" w:eastAsia="仿宋_GB2312" w:cs="仿宋_GB2312"/>
          <w:color w:val="auto"/>
          <w:sz w:val="32"/>
          <w:szCs w:val="32"/>
          <w:highlight w:val="none"/>
          <w:lang w:val="en-US" w:eastAsia="zh-CN" w:bidi="zh-CN"/>
        </w:rPr>
        <w:t>26</w:t>
      </w:r>
      <w:r>
        <w:rPr>
          <w:rFonts w:hint="default" w:ascii="仿宋_GB2312" w:hAnsi="仿宋_GB2312" w:eastAsia="仿宋_GB2312" w:cs="仿宋_GB2312"/>
          <w:color w:val="auto"/>
          <w:sz w:val="32"/>
          <w:szCs w:val="32"/>
          <w:highlight w:val="none"/>
          <w:lang w:val="en-US" w:eastAsia="zh-CN" w:bidi="zh-CN"/>
        </w:rPr>
        <w:t>日作出的洛公</w:t>
      </w:r>
      <w:r>
        <w:rPr>
          <w:rFonts w:hint="eastAsia" w:ascii="仿宋_GB2312" w:hAnsi="仿宋_GB2312" w:eastAsia="仿宋_GB2312" w:cs="仿宋_GB2312"/>
          <w:color w:val="auto"/>
          <w:sz w:val="32"/>
          <w:szCs w:val="32"/>
          <w:highlight w:val="none"/>
          <w:lang w:val="en-US" w:eastAsia="zh-CN" w:bidi="zh-CN"/>
        </w:rPr>
        <w:t>涧西</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辛</w:t>
      </w:r>
      <w:r>
        <w:rPr>
          <w:rFonts w:hint="default" w:ascii="仿宋_GB2312" w:hAnsi="仿宋_GB2312" w:eastAsia="仿宋_GB2312" w:cs="仿宋_GB2312"/>
          <w:color w:val="auto"/>
          <w:sz w:val="32"/>
          <w:szCs w:val="32"/>
          <w:highlight w:val="none"/>
          <w:lang w:val="en-US" w:eastAsia="zh-CN" w:bidi="zh-CN"/>
        </w:rPr>
        <w:t>）行罚决字〔202</w:t>
      </w:r>
      <w:r>
        <w:rPr>
          <w:rFonts w:hint="eastAsia" w:ascii="仿宋_GB2312" w:hAnsi="仿宋_GB2312" w:eastAsia="仿宋_GB2312" w:cs="仿宋_GB2312"/>
          <w:color w:val="auto"/>
          <w:sz w:val="32"/>
          <w:szCs w:val="32"/>
          <w:highlight w:val="none"/>
          <w:lang w:val="en-US" w:eastAsia="zh-CN" w:bidi="zh-CN"/>
        </w:rPr>
        <w:t>3</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963</w:t>
      </w:r>
      <w:r>
        <w:rPr>
          <w:rFonts w:hint="default" w:ascii="仿宋_GB2312" w:hAnsi="仿宋_GB2312" w:eastAsia="仿宋_GB2312" w:cs="仿宋_GB2312"/>
          <w:color w:val="auto"/>
          <w:sz w:val="32"/>
          <w:szCs w:val="32"/>
          <w:highlight w:val="none"/>
          <w:lang w:val="en-US" w:eastAsia="zh-CN" w:bidi="zh-CN"/>
        </w:rPr>
        <w:t>号《行政处罚决定书》，向本机关申请行政复议，本机关依法</w:t>
      </w:r>
      <w:r>
        <w:rPr>
          <w:rFonts w:hint="eastAsia" w:ascii="仿宋_GB2312" w:hAnsi="仿宋_GB2312" w:eastAsia="仿宋_GB2312" w:cs="仿宋_GB2312"/>
          <w:color w:val="auto"/>
          <w:sz w:val="32"/>
          <w:szCs w:val="32"/>
          <w:highlight w:val="none"/>
          <w:lang w:eastAsia="zh-CN" w:bidi="zh-CN"/>
        </w:rPr>
        <w:t>予</w:t>
      </w:r>
      <w:r>
        <w:rPr>
          <w:rFonts w:hint="eastAsia" w:ascii="仿宋_GB2312" w:hAnsi="仿宋_GB2312" w:eastAsia="仿宋_GB2312" w:cs="仿宋_GB2312"/>
          <w:color w:val="auto"/>
          <w:sz w:val="32"/>
          <w:szCs w:val="32"/>
          <w:highlight w:val="none"/>
          <w:lang w:val="en-US" w:eastAsia="zh-CN" w:bidi="zh-CN"/>
        </w:rPr>
        <w:t>以</w:t>
      </w:r>
      <w:r>
        <w:rPr>
          <w:rFonts w:hint="eastAsia" w:ascii="仿宋_GB2312" w:hAnsi="仿宋_GB2312" w:eastAsia="仿宋_GB2312" w:cs="仿宋_GB2312"/>
          <w:color w:val="auto"/>
          <w:sz w:val="32"/>
          <w:szCs w:val="32"/>
          <w:highlight w:val="none"/>
          <w:lang w:eastAsia="zh-CN" w:bidi="zh-CN"/>
        </w:rPr>
        <w:t>受理</w:t>
      </w:r>
      <w:r>
        <w:rPr>
          <w:rFonts w:hint="default" w:ascii="仿宋_GB2312" w:hAnsi="仿宋_GB2312" w:eastAsia="仿宋_GB2312" w:cs="仿宋_GB2312"/>
          <w:color w:val="auto"/>
          <w:sz w:val="32"/>
          <w:szCs w:val="32"/>
          <w:highlight w:val="none"/>
          <w:lang w:val="en-US" w:eastAsia="zh-CN" w:bidi="zh-CN"/>
        </w:rPr>
        <w:t>，现已审理终结。</w:t>
      </w:r>
    </w:p>
    <w:p w14:paraId="53BB225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申请人请求：</w:t>
      </w:r>
      <w:r>
        <w:rPr>
          <w:rFonts w:hint="eastAsia" w:ascii="仿宋_GB2312" w:hAnsi="仿宋_GB2312" w:eastAsia="仿宋_GB2312" w:cs="仿宋_GB2312"/>
          <w:color w:val="auto"/>
          <w:sz w:val="32"/>
          <w:szCs w:val="32"/>
          <w:highlight w:val="none"/>
          <w:lang w:val="en-US" w:eastAsia="zh-CN" w:bidi="zh-CN"/>
        </w:rPr>
        <w:t>依法</w:t>
      </w:r>
      <w:r>
        <w:rPr>
          <w:rFonts w:hint="default" w:ascii="仿宋_GB2312" w:hAnsi="仿宋_GB2312" w:eastAsia="仿宋_GB2312" w:cs="仿宋_GB2312"/>
          <w:color w:val="auto"/>
          <w:sz w:val="32"/>
          <w:szCs w:val="32"/>
          <w:highlight w:val="none"/>
          <w:lang w:val="en-US" w:eastAsia="zh-CN" w:bidi="zh-CN"/>
        </w:rPr>
        <w:t>撤销</w:t>
      </w:r>
      <w:r>
        <w:rPr>
          <w:rFonts w:hint="eastAsia" w:ascii="仿宋_GB2312" w:hAnsi="仿宋_GB2312" w:eastAsia="仿宋_GB2312" w:cs="仿宋_GB2312"/>
          <w:color w:val="auto"/>
          <w:sz w:val="32"/>
          <w:szCs w:val="32"/>
          <w:highlight w:val="none"/>
          <w:lang w:val="en-US" w:eastAsia="zh-CN" w:bidi="zh-CN"/>
        </w:rPr>
        <w:t>洛阳市公安局涧西分局作出的</w:t>
      </w:r>
      <w:r>
        <w:rPr>
          <w:rFonts w:hint="default" w:ascii="仿宋_GB2312" w:hAnsi="仿宋_GB2312" w:eastAsia="仿宋_GB2312" w:cs="仿宋_GB2312"/>
          <w:color w:val="auto"/>
          <w:sz w:val="32"/>
          <w:szCs w:val="32"/>
          <w:highlight w:val="none"/>
          <w:lang w:val="en-US" w:eastAsia="zh-CN" w:bidi="zh-CN"/>
        </w:rPr>
        <w:t>洛公</w:t>
      </w:r>
      <w:r>
        <w:rPr>
          <w:rFonts w:hint="eastAsia" w:ascii="仿宋_GB2312" w:hAnsi="仿宋_GB2312" w:eastAsia="仿宋_GB2312" w:cs="仿宋_GB2312"/>
          <w:color w:val="auto"/>
          <w:sz w:val="32"/>
          <w:szCs w:val="32"/>
          <w:highlight w:val="none"/>
          <w:lang w:val="en-US" w:eastAsia="zh-CN" w:bidi="zh-CN"/>
        </w:rPr>
        <w:t>涧西（辛）</w:t>
      </w:r>
      <w:r>
        <w:rPr>
          <w:rFonts w:hint="default" w:ascii="仿宋_GB2312" w:hAnsi="仿宋_GB2312" w:eastAsia="仿宋_GB2312" w:cs="仿宋_GB2312"/>
          <w:color w:val="auto"/>
          <w:sz w:val="32"/>
          <w:szCs w:val="32"/>
          <w:highlight w:val="none"/>
          <w:lang w:val="en-US" w:eastAsia="zh-CN" w:bidi="zh-CN"/>
        </w:rPr>
        <w:t>行罚决字〔202</w:t>
      </w:r>
      <w:r>
        <w:rPr>
          <w:rFonts w:hint="eastAsia" w:ascii="仿宋_GB2312" w:hAnsi="仿宋_GB2312" w:eastAsia="仿宋_GB2312" w:cs="仿宋_GB2312"/>
          <w:color w:val="auto"/>
          <w:sz w:val="32"/>
          <w:szCs w:val="32"/>
          <w:highlight w:val="none"/>
          <w:lang w:val="en-US" w:eastAsia="zh-CN" w:bidi="zh-CN"/>
        </w:rPr>
        <w:t>3</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963</w:t>
      </w:r>
      <w:r>
        <w:rPr>
          <w:rFonts w:hint="default" w:ascii="仿宋_GB2312" w:hAnsi="仿宋_GB2312" w:eastAsia="仿宋_GB2312" w:cs="仿宋_GB2312"/>
          <w:color w:val="auto"/>
          <w:sz w:val="32"/>
          <w:szCs w:val="32"/>
          <w:highlight w:val="none"/>
          <w:lang w:val="en-US" w:eastAsia="zh-CN" w:bidi="zh-CN"/>
        </w:rPr>
        <w:t>号</w:t>
      </w:r>
      <w:r>
        <w:rPr>
          <w:rFonts w:hint="eastAsia" w:ascii="仿宋_GB2312" w:hAnsi="仿宋_GB2312" w:eastAsia="仿宋_GB2312" w:cs="仿宋_GB2312"/>
          <w:color w:val="auto"/>
          <w:sz w:val="32"/>
          <w:szCs w:val="32"/>
          <w:highlight w:val="none"/>
          <w:lang w:val="en-US" w:eastAsia="zh-CN" w:bidi="zh-CN"/>
        </w:rPr>
        <w:t>《</w:t>
      </w:r>
      <w:r>
        <w:rPr>
          <w:rFonts w:hint="default" w:ascii="仿宋_GB2312" w:hAnsi="仿宋_GB2312" w:eastAsia="仿宋_GB2312" w:cs="仿宋_GB2312"/>
          <w:color w:val="auto"/>
          <w:sz w:val="32"/>
          <w:szCs w:val="32"/>
          <w:highlight w:val="none"/>
          <w:lang w:val="en-US" w:eastAsia="zh-CN" w:bidi="zh-CN"/>
        </w:rPr>
        <w:t>行政处罚决定</w:t>
      </w:r>
      <w:r>
        <w:rPr>
          <w:rFonts w:hint="eastAsia" w:ascii="仿宋_GB2312" w:hAnsi="仿宋_GB2312" w:eastAsia="仿宋_GB2312" w:cs="仿宋_GB2312"/>
          <w:color w:val="auto"/>
          <w:sz w:val="32"/>
          <w:szCs w:val="32"/>
          <w:highlight w:val="none"/>
          <w:lang w:val="en-US" w:eastAsia="zh-CN" w:bidi="zh-CN"/>
        </w:rPr>
        <w:t>书》。</w:t>
      </w:r>
    </w:p>
    <w:p w14:paraId="6748334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申请人称：</w:t>
      </w:r>
      <w:r>
        <w:rPr>
          <w:rFonts w:hint="eastAsia" w:ascii="仿宋_GB2312" w:hAnsi="仿宋_GB2312" w:eastAsia="仿宋_GB2312" w:cs="仿宋_GB2312"/>
          <w:color w:val="auto"/>
          <w:sz w:val="32"/>
          <w:szCs w:val="32"/>
          <w:highlight w:val="none"/>
          <w:lang w:val="en-US" w:eastAsia="zh-CN" w:bidi="zh-CN"/>
        </w:rPr>
        <w:t>2023年5月26日，被申请人作出的行政处罚决定中强调申请人参与赵某与吴某的肢体冲突，此认定与事实情况不符。2023年2月6日，赵某与吴某发生肢体冲突时，吴某男友张丙与赵某丈夫刘某随即扭打在一起，旁人见状赶快上前拉架，旁边经营摊位的申请人与当事人双方都认识，出于热心肠赶快上前拉架，努力将双方分开，并没有殴打他人，事发时不仅申请人积极上前拉架，旁观者、路人还有隔壁摆摊商贩都积极上前拉架、劝架。事情发生后，出警民警将双方当事人带回派出所。2023年2月7日上午，赵某给申请人打电话说派出所让你去一下，为配合公安机关工作，申请人赶快到辛店派出所做了证言，随后离开。从前到后民警并未向申请人出示传唤证，直到2023年5月26日收到被申请人作出的《行政处罚决定书》，对申请人以殴打他人行政拘留十二日，并处罚款伍佰元。本案中，申请人没有任何谩骂、殴打他人等违法行为，申请人作为小摊贩一直都遵纪守法，依法经营，心地善良，乐于助人，却无缘无故在家等来了《行政处罚决定书》，深感冤屈。申请人如果参与殴打他人行为，被申请人应当及时通知申请人案件进展情况，但无论是当事人去做伤情鉴定，还是组织各方进行调解，都未通知申请人，可见申请人不存在任何违法行为。为进一步查明案件事实，维护自身清白和名誉，特申请行政复议，另有代某、朱某、李甲、李乙四名证人证言。综上，申请人认为此行政处罚决定事实不清、证据不充分，程序违法，此行政处罚显失公平，请复议机关进一步查明案件事实，依法撤销被申请人作出的处罚决定。</w:t>
      </w:r>
    </w:p>
    <w:p w14:paraId="70333E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被申请人称：</w:t>
      </w:r>
      <w:r>
        <w:rPr>
          <w:rFonts w:hint="eastAsia" w:ascii="仿宋_GB2312" w:hAnsi="仿宋_GB2312" w:eastAsia="仿宋_GB2312" w:cs="仿宋_GB2312"/>
          <w:color w:val="auto"/>
          <w:sz w:val="32"/>
          <w:szCs w:val="32"/>
          <w:highlight w:val="none"/>
          <w:lang w:val="en-US" w:eastAsia="zh-CN" w:bidi="zh-CN"/>
        </w:rPr>
        <w:t>2023年2月6日16时50分1秒，被申请人接到洛阳市公安局110指挥中心警情指令，指令被申请人到洛阳市涧西区吕沟社区门口处处理一起打架警情。被申请人民警于 2023年2月6日17时2分到场处置。被申请人民警于2023年2月6日17时0分35秒开启第一部执法记录仪，于2023年2月6日17时2分42秒开启第二部执法记录仪，执法过程中全程录音录像。现场见到报警人张丙后，张丙将民警带至吴某受伤现场。民警当即了解事情经过，后120救护车到场，民警拍照固定吴某伤情后由120急救车将其转运至医院，其男朋友张丙陪同前往。现场未见赵某、刘某，两人后被李某通知到场。赵某因脸部受伤，民警拍照固定伤情后其前往医院就诊，刘某被带至派出所进一步调查。2023年2月7日受理为行政案件，案件名称为:“2023.02.06 洛阳市涧西区吴某、赵某等人打架斗殴案”(案件编号:A4103058000002023020004)经洛阳市公安局物证鉴定所鉴定，吴某、赵某的人体损伤程度均属轻微伤。后被申请人收集相关证据后，依法对涉案人员进行行政处罚。</w:t>
      </w:r>
    </w:p>
    <w:p w14:paraId="7D6E454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对行政复议申请人李某所陈述的问题的答复:行政复议申请书中，申请人李某称张丙与刘某互相扭打一事与事实不符。经询问当事人刘某，询问笔录中表明双方未发生肢体冲突;经询问当事人张丙，询问笔录中称其被对方控制，无法实施殴打行为;证人夏某、郜某的证人证言均称张丙被多名男子控制，无法参与打架。行政复议申请书中，申请人李某称与双方当事人均认识一事，需进行补充说明。申请人李某询问笔录陈述，李某妻子刘丁与刘某系亲姐弟关系，刘某是其内弟，而赵某是其内弟妻子。李某询问笔录中陈述，李某与当事人另一方吴某、张丙不认识，只是知道当事人另一方是卖烤面筋的商贩。行政复议申请书中，申请人李某称努力将双方拉开一事不属实。其一，经证人证言及案件当事人张丙、吴某询问笔录表述，吴某与赵某发生肢体冲突时，张丙与刘某并未发生肢体冲突，但刘某、李某等人(其余人员无法确定身份)在吴某与赵某发生肢体冲突时未对冲突双方进行劝阻，反而将未参与打架的张丙进行控制，动机不纯，间接导致打架中，赵某将吴某压在身下进行殴打。其二，证人及围观群众及时制止并劝阻吴某与赵某两人的肢体冲突，赵某起身后双方肢体冲突才得以结束。行政复议申请书中，申请人李某称未殴打他人一事不属实。经吴某指证称，除赵某对其进行殴打外，还有两名男子对其进行殴打，其认为可能是卖炒面的(即李某)。经张丙指证称，一名卖凉菜的亲戚，戴蓝色口罩，穿白色上衣的男子(即李某)对吴某实施殴打。经证人夏某指证称，一个穿浅色衣服的男子朝吴某头部踢踹。经证人郜某现场指证称(详见执法记录仪一2023年2月6日17时09分13秒)及询问笔录证实，李某向吴某进行踢踹。行政复议申请书中，申请人李某称民警未向申请人出示传唤证一事不属实。我单位于2023年5月26日向申请人李某出示洛公涧西(辛)行传字(2023)444 号传唤证，李某本人签字确认，并依法通知被传唤人家属。行政复议申请书中，申请人李某称当事人去做伤情鉴定及进行调解均未通知申请人李某一事，需进行说明。其一，公安机关对当事人一方进行伤情鉴定的时间、过程等无需向其他案件当事人履行告知义务，仅需向当事人告知伤情鉴定结果。该案中，吴某提出的伤情鉴定部位为面部及手部，上述部位的开放性损伤系当事人赵某造成，未申请其他损伤部位进行鉴定，根据查明的事实无需向申请人李某进行告知。其二，公安机关未对此案件进行调解，因当事人吴某脸部受伤后医疗费用花费较大，经吴某申请，双方到场自行协商，但申请人李某未到场，后因金额差距过大，双方协商未果。行政复议申请书中，申请人李某称有代某、朱某、李甲、李乙四名证人到场作证一事，需进行补充说明。该案件自受理至进行处罚过程中未接收到上述人员的证言，上述四人也未到被申请人处说明情况，且至今身份不明。另，在2023年2月7日17时出警现场，出警人员现场询问李某是否有其他人员在场(详见执法记录仪一17时8分48秒，执法记录仪二17时9分15秒)，申请人李某称:“当时没有”，后期也未向我单位提供其他证人。民警现场询问围观群众，询问是否有其他人员在场，其中一个13岁女孩称其在场，经核实该人为吴某女儿，且年龄较小依法未采纳。询问围观人员均无人答复双方打架时在现场并目击(详见执法记录仪一2023年2月6日17时10分50秒)，本案中两名证人系民警走访打架现场附近摊主所获取，取证过程合法。故，申请人李某提供的上述四位人员作证一事，不予认可。</w:t>
      </w:r>
    </w:p>
    <w:p w14:paraId="03ECB30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综上所述，被申请人在办理“2023.02.06 洛阳市涧西区吴某、赵某等人打架斗殴案”过程中，接处警规范，证据来源合法，程序合法，案件事实清楚，证据确实充分。被申请人对申请人李某作出的洛公涧西(辛)行罚决字(2023)963号行政处罚决定书符合法律规定。请复议机关依法维持该处罚决定。</w:t>
      </w:r>
    </w:p>
    <w:p w14:paraId="51A0E7E5">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黑体" w:hAnsi="黑体" w:eastAsia="黑体" w:cs="黑体"/>
          <w:b w:val="0"/>
          <w:bCs/>
          <w:sz w:val="32"/>
          <w:szCs w:val="32"/>
          <w:highlight w:val="none"/>
          <w:lang w:eastAsia="zh-CN" w:bidi="zh-CN"/>
        </w:rPr>
        <w:t>本机关</w:t>
      </w:r>
      <w:r>
        <w:rPr>
          <w:rFonts w:hint="eastAsia" w:ascii="黑体" w:hAnsi="黑体" w:eastAsia="黑体" w:cs="黑体"/>
          <w:b w:val="0"/>
          <w:bCs/>
          <w:sz w:val="32"/>
          <w:szCs w:val="32"/>
          <w:highlight w:val="none"/>
          <w:lang w:val="en-US" w:eastAsia="zh-CN" w:bidi="zh-CN"/>
        </w:rPr>
        <w:t>立案后</w:t>
      </w:r>
      <w:r>
        <w:rPr>
          <w:rFonts w:hint="eastAsia" w:ascii="黑体" w:hAnsi="黑体" w:eastAsia="黑体" w:cs="黑体"/>
          <w:b w:val="0"/>
          <w:bCs/>
          <w:sz w:val="32"/>
          <w:szCs w:val="32"/>
          <w:highlight w:val="none"/>
          <w:lang w:eastAsia="zh-CN" w:bidi="zh-CN"/>
        </w:rPr>
        <w:t>查明</w:t>
      </w:r>
      <w:r>
        <w:rPr>
          <w:rFonts w:hint="eastAsia" w:ascii="黑体" w:hAnsi="黑体" w:eastAsia="黑体" w:cs="黑体"/>
          <w:b w:val="0"/>
          <w:bCs/>
          <w:color w:val="auto"/>
          <w:sz w:val="32"/>
          <w:szCs w:val="32"/>
          <w:highlight w:val="none"/>
          <w:lang w:eastAsia="zh-CN" w:bidi="zh-CN"/>
        </w:rPr>
        <w:t>：</w:t>
      </w:r>
      <w:r>
        <w:rPr>
          <w:rFonts w:hint="eastAsia" w:ascii="仿宋_GB2312" w:hAnsi="仿宋_GB2312" w:eastAsia="仿宋_GB2312" w:cs="仿宋_GB2312"/>
          <w:color w:val="auto"/>
          <w:sz w:val="32"/>
          <w:szCs w:val="32"/>
          <w:highlight w:val="none"/>
          <w:lang w:val="en-US" w:eastAsia="zh-CN" w:bidi="zh-CN"/>
        </w:rPr>
        <w:t>2023年2月6日下午16时许，赵某与吴某因摊位问题发生争吵，继而上升为肢体冲突。吴某和赵某扭打期间，一起摔倒在凉菜摊位台阶下面，吴某侧趴在地上，赵某骑在吴某身上，李某、刘某等人拦着张丙，不让张丙上前。在围观群众将赵某拉起后，李某、刘某对仍在地上侧趴着的吴某进行踢踹，随后赵某、刘某离开打架现场。张丙报警后，被申请人于17时02分到场处置。当日，办案民警对当事人吴某、赵某、刘某及证人夏某、郜某进行询问，并分别制作询问笔录。2023年2月7日，被申请人受理该案，办案民警依法对张丙、李某进行询问，并分别制作询问笔录。</w:t>
      </w:r>
    </w:p>
    <w:p w14:paraId="452378A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yellow"/>
          <w:lang w:val="en-US" w:eastAsia="zh-CN" w:bidi="zh-CN"/>
        </w:rPr>
      </w:pPr>
      <w:r>
        <w:rPr>
          <w:rFonts w:hint="eastAsia" w:ascii="仿宋_GB2312" w:hAnsi="仿宋_GB2312" w:eastAsia="仿宋_GB2312" w:cs="仿宋_GB2312"/>
          <w:color w:val="auto"/>
          <w:sz w:val="32"/>
          <w:szCs w:val="32"/>
          <w:highlight w:val="none"/>
          <w:lang w:val="en-US" w:eastAsia="zh-CN" w:bidi="zh-CN"/>
        </w:rPr>
        <w:t>2023年5月26日，被申请人对李某进行处罚前告知，并送达当事人李某。李某认为《行政处罚告知笔录》告知内容与事实不符，拒绝签字。同日，被申请人根据《中华人民共和国治安管理处罚法》第四十三条第二款之规定，作出洛公涧西（辛）行罚决字〔2023〕963号《行政处罚决定书》，对李某以殴打他人处行政拘留十二日，并处罚款五百元。</w:t>
      </w:r>
    </w:p>
    <w:p w14:paraId="0A16A31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yellow"/>
          <w:lang w:val="en-US" w:eastAsia="zh-CN" w:bidi="zh-CN"/>
        </w:rPr>
      </w:pPr>
      <w:r>
        <w:rPr>
          <w:rFonts w:hint="eastAsia" w:ascii="黑体" w:hAnsi="黑体" w:eastAsia="黑体" w:cs="黑体"/>
          <w:b w:val="0"/>
          <w:bCs w:val="0"/>
          <w:sz w:val="32"/>
          <w:szCs w:val="32"/>
          <w:highlight w:val="none"/>
        </w:rPr>
        <w:t>上述事实有下列证据证明：</w:t>
      </w:r>
      <w:r>
        <w:rPr>
          <w:rFonts w:hint="eastAsia" w:ascii="仿宋_GB2312" w:hAnsi="仿宋_GB2312" w:eastAsia="仿宋_GB2312" w:cs="仿宋_GB2312"/>
          <w:b w:val="0"/>
          <w:bCs/>
          <w:color w:val="auto"/>
          <w:sz w:val="32"/>
          <w:szCs w:val="32"/>
          <w:highlight w:val="none"/>
          <w:lang w:val="en-US" w:eastAsia="zh-CN" w:bidi="zh-CN"/>
        </w:rPr>
        <w:t>1.</w:t>
      </w:r>
      <w:r>
        <w:rPr>
          <w:rFonts w:hint="eastAsia" w:ascii="仿宋_GB2312" w:hAnsi="仿宋_GB2312" w:eastAsia="仿宋_GB2312" w:cs="仿宋_GB2312"/>
          <w:color w:val="auto"/>
          <w:sz w:val="32"/>
          <w:szCs w:val="32"/>
          <w:highlight w:val="none"/>
          <w:lang w:val="en-US" w:eastAsia="zh-CN" w:bidi="zh-CN"/>
        </w:rPr>
        <w:t>受案登记表；2.受案回执；3.案件未办结情况说明；4.洛公涧西（辛）行传字〔2023〕444、445、446、447、448号传唤证；5.洛公涧西（辛）行传通字〔2023〕804、807号被传唤人家属通知书；6.户籍证明；7.无违法犯罪记录证明；8.李某到案经过；9.公安行政案件权利义务告知书，案件当事人、律师“三个规定”告知书，伤害案件当事人权利义务告知单，询问笔录（吴某）；10.公安行政案件权利义务告知书，案件当事人、律师“三个规定”告知书，伤害案件当事人权利义务告知单，询问笔录（张丙）；11.公安行政案件权利义务告知书，案件当事人、律师“三个规定”告知书，伤害案件当事人权利义务告知单，询问笔录（赵某）；12.公安行政案件权利义务告知书，案件当事人、律师“三个规定”告知书，伤害案件当事人权利义务告知单，询问笔录（刘某）；13.公安行政案件权利义务告知书，案件当事人、律师“三个规定”告知书，伤害案件当事人权利义务告知单，询问笔录（李某）；14.公安行政案件权利义务告知书，案件当事人、律师“三个规定”告知书，询问笔录（夏某）；15.公安行政案件权利义务告知书、询问笔录（郜某）；16.打架斗殴案现场照片3张；17.行政处罚告知笔录；18.</w:t>
      </w:r>
      <w:r>
        <w:rPr>
          <w:rFonts w:hint="default" w:ascii="仿宋_GB2312" w:hAnsi="仿宋_GB2312" w:eastAsia="仿宋_GB2312" w:cs="仿宋_GB2312"/>
          <w:color w:val="auto"/>
          <w:sz w:val="32"/>
          <w:szCs w:val="32"/>
          <w:highlight w:val="none"/>
          <w:lang w:val="en-US" w:eastAsia="zh-CN" w:bidi="zh-CN"/>
        </w:rPr>
        <w:t>洛公</w:t>
      </w:r>
      <w:r>
        <w:rPr>
          <w:rFonts w:hint="eastAsia" w:ascii="仿宋_GB2312" w:hAnsi="仿宋_GB2312" w:eastAsia="仿宋_GB2312" w:cs="仿宋_GB2312"/>
          <w:color w:val="auto"/>
          <w:sz w:val="32"/>
          <w:szCs w:val="32"/>
          <w:highlight w:val="none"/>
          <w:lang w:val="en-US" w:eastAsia="zh-CN" w:bidi="zh-CN"/>
        </w:rPr>
        <w:t>涧西</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辛</w:t>
      </w:r>
      <w:r>
        <w:rPr>
          <w:rFonts w:hint="default" w:ascii="仿宋_GB2312" w:hAnsi="仿宋_GB2312" w:eastAsia="仿宋_GB2312" w:cs="仿宋_GB2312"/>
          <w:color w:val="auto"/>
          <w:sz w:val="32"/>
          <w:szCs w:val="32"/>
          <w:highlight w:val="none"/>
          <w:lang w:val="en-US" w:eastAsia="zh-CN" w:bidi="zh-CN"/>
        </w:rPr>
        <w:t>）行罚决字〔202</w:t>
      </w:r>
      <w:r>
        <w:rPr>
          <w:rFonts w:hint="eastAsia" w:ascii="仿宋_GB2312" w:hAnsi="仿宋_GB2312" w:eastAsia="仿宋_GB2312" w:cs="仿宋_GB2312"/>
          <w:color w:val="auto"/>
          <w:sz w:val="32"/>
          <w:szCs w:val="32"/>
          <w:highlight w:val="none"/>
          <w:lang w:val="en-US" w:eastAsia="zh-CN" w:bidi="zh-CN"/>
        </w:rPr>
        <w:t>3</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963</w:t>
      </w:r>
      <w:r>
        <w:rPr>
          <w:rFonts w:hint="default" w:ascii="仿宋_GB2312" w:hAnsi="仿宋_GB2312" w:eastAsia="仿宋_GB2312" w:cs="仿宋_GB2312"/>
          <w:color w:val="auto"/>
          <w:sz w:val="32"/>
          <w:szCs w:val="32"/>
          <w:highlight w:val="none"/>
          <w:lang w:val="en-US" w:eastAsia="zh-CN" w:bidi="zh-CN"/>
        </w:rPr>
        <w:t>号《行政处罚决定书》</w:t>
      </w:r>
      <w:r>
        <w:rPr>
          <w:rFonts w:hint="eastAsia" w:ascii="仿宋_GB2312" w:hAnsi="仿宋_GB2312" w:eastAsia="仿宋_GB2312" w:cs="仿宋_GB2312"/>
          <w:color w:val="auto"/>
          <w:sz w:val="32"/>
          <w:szCs w:val="32"/>
          <w:highlight w:val="none"/>
          <w:lang w:val="en-US" w:eastAsia="zh-CN" w:bidi="zh-CN"/>
        </w:rPr>
        <w:t>。</w:t>
      </w:r>
    </w:p>
    <w:p w14:paraId="57C8D27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highlight w:val="yellow"/>
          <w:lang w:val="en-US" w:eastAsia="zh-CN" w:bidi="zh-CN"/>
        </w:rPr>
      </w:pPr>
      <w:r>
        <w:rPr>
          <w:rFonts w:hint="eastAsia" w:ascii="黑体" w:hAnsi="黑体" w:eastAsia="黑体" w:cs="黑体"/>
          <w:b w:val="0"/>
          <w:bCs w:val="0"/>
          <w:sz w:val="32"/>
          <w:szCs w:val="32"/>
          <w:highlight w:val="none"/>
          <w:lang w:val="en-US" w:eastAsia="zh-CN" w:bidi="zh-CN"/>
        </w:rPr>
        <w:t>本机关审理后认为</w:t>
      </w:r>
      <w:r>
        <w:rPr>
          <w:rFonts w:hint="eastAsia" w:ascii="黑体" w:hAnsi="黑体" w:eastAsia="黑体" w:cs="黑体"/>
          <w:b w:val="0"/>
          <w:bCs/>
          <w:color w:val="auto"/>
          <w:sz w:val="32"/>
          <w:szCs w:val="32"/>
          <w:highlight w:val="none"/>
          <w:lang w:val="en-US" w:eastAsia="zh-CN" w:bidi="zh-CN"/>
        </w:rPr>
        <w:t>：</w:t>
      </w:r>
      <w:r>
        <w:rPr>
          <w:rFonts w:hint="default" w:eastAsia="仿宋_GB2312" w:cs="Times New Roman"/>
          <w:color w:val="auto"/>
          <w:sz w:val="32"/>
          <w:szCs w:val="32"/>
          <w:highlight w:val="none"/>
          <w:lang w:val="en-US" w:eastAsia="zh-CN" w:bidi="zh-CN"/>
        </w:rPr>
        <w:t>被申请人具有作出案涉行政处罚决定的法定职权。根据《中华人民共和国治安管理处罚法》</w:t>
      </w:r>
      <w:r>
        <w:rPr>
          <w:rFonts w:hint="eastAsia" w:eastAsia="仿宋_GB2312" w:cs="Times New Roman"/>
          <w:color w:val="auto"/>
          <w:sz w:val="32"/>
          <w:szCs w:val="32"/>
          <w:highlight w:val="none"/>
          <w:lang w:val="en-US" w:eastAsia="zh-CN" w:bidi="zh-CN"/>
        </w:rPr>
        <w:t>第十条及</w:t>
      </w:r>
      <w:r>
        <w:rPr>
          <w:rFonts w:hint="default" w:eastAsia="仿宋_GB2312" w:cs="Times New Roman"/>
          <w:color w:val="auto"/>
          <w:sz w:val="32"/>
          <w:szCs w:val="32"/>
          <w:highlight w:val="none"/>
          <w:lang w:val="en-US" w:eastAsia="zh-CN" w:bidi="zh-CN"/>
        </w:rPr>
        <w:t>九十一条之规定，县级以上人民政府公安机关依法具有对辖区内违反治安管理的行为作出警告、罚款、行政拘留等治安管理处罚的职权，其中派出所可以决定警告、五百元以下的罚款。因此，本案中</w:t>
      </w:r>
      <w:r>
        <w:rPr>
          <w:rFonts w:hint="eastAsia" w:eastAsia="仿宋_GB2312" w:cs="Times New Roman"/>
          <w:color w:val="auto"/>
          <w:sz w:val="32"/>
          <w:szCs w:val="32"/>
          <w:highlight w:val="none"/>
          <w:lang w:val="en-US" w:eastAsia="zh-CN" w:bidi="zh-CN"/>
        </w:rPr>
        <w:t>申请人</w:t>
      </w:r>
      <w:r>
        <w:rPr>
          <w:rFonts w:hint="default" w:eastAsia="仿宋_GB2312" w:cs="Times New Roman"/>
          <w:color w:val="auto"/>
          <w:sz w:val="32"/>
          <w:szCs w:val="32"/>
          <w:highlight w:val="none"/>
          <w:lang w:val="en-US" w:eastAsia="zh-CN" w:bidi="zh-CN"/>
        </w:rPr>
        <w:t>被处</w:t>
      </w:r>
      <w:r>
        <w:rPr>
          <w:rFonts w:hint="eastAsia" w:eastAsia="仿宋_GB2312" w:cs="Times New Roman"/>
          <w:color w:val="auto"/>
          <w:sz w:val="32"/>
          <w:szCs w:val="32"/>
          <w:highlight w:val="none"/>
          <w:lang w:val="en-US" w:eastAsia="zh-CN" w:bidi="zh-CN"/>
        </w:rPr>
        <w:t>行政拘留十二日，并处罚款五百元</w:t>
      </w:r>
      <w:r>
        <w:rPr>
          <w:rFonts w:hint="default" w:eastAsia="仿宋_GB2312" w:cs="Times New Roman"/>
          <w:color w:val="auto"/>
          <w:sz w:val="32"/>
          <w:szCs w:val="32"/>
          <w:highlight w:val="none"/>
          <w:lang w:val="en-US" w:eastAsia="zh-CN" w:bidi="zh-CN"/>
        </w:rPr>
        <w:t>，被申请人具有作出案涉行政处罚决定的法定职权。</w:t>
      </w:r>
    </w:p>
    <w:p w14:paraId="44B834FB">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highlight w:val="none"/>
          <w:lang w:val="en-US" w:eastAsia="zh-CN"/>
        </w:rPr>
      </w:pPr>
      <w:r>
        <w:rPr>
          <w:rFonts w:hint="default" w:eastAsia="仿宋_GB2312" w:cs="Times New Roman"/>
          <w:color w:val="auto"/>
          <w:sz w:val="32"/>
          <w:szCs w:val="32"/>
          <w:highlight w:val="none"/>
          <w:lang w:val="en-US" w:eastAsia="zh-CN" w:bidi="zh-CN"/>
        </w:rPr>
        <w:t>被申请人作出行政处罚决定认定事实清楚</w:t>
      </w:r>
      <w:r>
        <w:rPr>
          <w:rFonts w:hint="eastAsia" w:eastAsia="仿宋_GB2312" w:cs="Times New Roman"/>
          <w:color w:val="auto"/>
          <w:sz w:val="32"/>
          <w:szCs w:val="32"/>
          <w:highlight w:val="none"/>
          <w:lang w:val="en-US" w:eastAsia="zh-CN" w:bidi="zh-CN"/>
        </w:rPr>
        <w:t>、证据确凿</w:t>
      </w:r>
      <w:r>
        <w:rPr>
          <w:rFonts w:hint="default" w:eastAsia="仿宋_GB2312" w:cs="Times New Roman"/>
          <w:color w:val="auto"/>
          <w:sz w:val="32"/>
          <w:szCs w:val="32"/>
          <w:highlight w:val="none"/>
          <w:lang w:val="en-US" w:eastAsia="zh-CN" w:bidi="zh-CN"/>
        </w:rPr>
        <w:t>。被申请人接到报案后，办案民警</w:t>
      </w:r>
      <w:r>
        <w:rPr>
          <w:rFonts w:hint="eastAsia" w:eastAsia="仿宋_GB2312" w:cs="Times New Roman"/>
          <w:color w:val="auto"/>
          <w:sz w:val="32"/>
          <w:szCs w:val="32"/>
          <w:highlight w:val="none"/>
          <w:lang w:val="en-US" w:eastAsia="zh-CN" w:bidi="zh-CN"/>
        </w:rPr>
        <w:t>分别</w:t>
      </w:r>
      <w:r>
        <w:rPr>
          <w:rFonts w:hint="default" w:eastAsia="仿宋_GB2312" w:cs="Times New Roman"/>
          <w:color w:val="auto"/>
          <w:sz w:val="32"/>
          <w:szCs w:val="32"/>
          <w:highlight w:val="none"/>
          <w:lang w:val="en-US" w:eastAsia="zh-CN" w:bidi="zh-CN"/>
        </w:rPr>
        <w:t>对</w:t>
      </w:r>
      <w:r>
        <w:rPr>
          <w:rFonts w:hint="eastAsia" w:eastAsia="仿宋_GB2312" w:cs="Times New Roman"/>
          <w:color w:val="auto"/>
          <w:sz w:val="32"/>
          <w:szCs w:val="32"/>
          <w:highlight w:val="none"/>
          <w:lang w:val="en-US" w:eastAsia="zh-CN" w:bidi="zh-CN"/>
        </w:rPr>
        <w:t>吴某</w:t>
      </w:r>
      <w:r>
        <w:rPr>
          <w:rFonts w:hint="default"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赵某</w:t>
      </w:r>
      <w:r>
        <w:rPr>
          <w:rFonts w:hint="default"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刘某、张丙</w:t>
      </w:r>
      <w:r>
        <w:rPr>
          <w:rFonts w:hint="default"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李某、夏某</w:t>
      </w:r>
      <w:r>
        <w:rPr>
          <w:rFonts w:hint="default"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郜某</w:t>
      </w:r>
      <w:r>
        <w:rPr>
          <w:rFonts w:hint="default" w:eastAsia="仿宋_GB2312" w:cs="Times New Roman"/>
          <w:color w:val="auto"/>
          <w:sz w:val="32"/>
          <w:szCs w:val="32"/>
          <w:highlight w:val="none"/>
          <w:lang w:val="en-US" w:eastAsia="zh-CN" w:bidi="zh-CN"/>
        </w:rPr>
        <w:t>进行询问</w:t>
      </w:r>
      <w:r>
        <w:rPr>
          <w:rFonts w:hint="eastAsia" w:eastAsia="仿宋_GB2312" w:cs="Times New Roman"/>
          <w:color w:val="auto"/>
          <w:sz w:val="32"/>
          <w:szCs w:val="32"/>
          <w:highlight w:val="none"/>
          <w:lang w:val="en-US" w:eastAsia="zh-CN" w:bidi="zh-CN"/>
        </w:rPr>
        <w:t>，本案当事人陈述、证人证言、违法行为人供述及执法记录仪记录足以证明申请人殴打吴某的事实，</w:t>
      </w:r>
      <w:r>
        <w:rPr>
          <w:rFonts w:hint="eastAsia" w:ascii="仿宋_GB2312" w:hAnsi="仿宋_GB2312" w:eastAsia="仿宋_GB2312" w:cs="仿宋_GB2312"/>
          <w:sz w:val="32"/>
          <w:szCs w:val="32"/>
          <w:highlight w:val="none"/>
          <w:lang w:val="en-US" w:eastAsia="zh-CN"/>
        </w:rPr>
        <w:t>被申请人认定申请人殴打吴某证据确凿，案件事实认定清楚。</w:t>
      </w:r>
    </w:p>
    <w:p w14:paraId="4AEFAB4D">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lang w:val="en-US" w:eastAsia="zh-CN" w:bidi="zh-CN"/>
        </w:rPr>
      </w:pPr>
      <w:r>
        <w:rPr>
          <w:rFonts w:hint="default" w:eastAsia="仿宋_GB2312" w:cs="Times New Roman"/>
          <w:color w:val="auto"/>
          <w:sz w:val="32"/>
          <w:szCs w:val="32"/>
          <w:highlight w:val="none"/>
          <w:lang w:val="en-US" w:eastAsia="zh-CN" w:bidi="zh-CN"/>
        </w:rPr>
        <w:t>被申请人作出行政处罚决定书</w:t>
      </w:r>
      <w:r>
        <w:rPr>
          <w:rFonts w:hint="eastAsia" w:eastAsia="仿宋_GB2312" w:cs="Times New Roman"/>
          <w:color w:val="auto"/>
          <w:sz w:val="32"/>
          <w:szCs w:val="32"/>
          <w:highlight w:val="none"/>
          <w:lang w:val="en-US" w:eastAsia="zh-CN" w:bidi="zh-CN"/>
        </w:rPr>
        <w:t>程序合法。关于申请人提出的未出示传唤证问题，</w:t>
      </w:r>
      <w:r>
        <w:rPr>
          <w:rFonts w:hint="eastAsia" w:ascii="仿宋_GB2312" w:hAnsi="仿宋_GB2312" w:eastAsia="仿宋_GB2312" w:cs="仿宋_GB2312"/>
          <w:sz w:val="32"/>
          <w:szCs w:val="32"/>
          <w:lang w:val="en-US" w:eastAsia="zh-CN"/>
        </w:rPr>
        <w:t>治安传唤是公安机关为了查明治安案件事实，依法责令违反治安管理行为人于限定时间到达指定地点接受询问的执法活动。经过合法传唤，违法嫌疑人无正当理由不接受传唤或者逃避传唤的，可以实施强制传唤。本案中申请人根据赵某的通知到被申请人处接受询问不是正式的传唤，假如被申请人怀疑信息的真实性，不来接受询问，被申请人也不能对其实施强制传唤。故而本案中被申请人未于2023年2月7日出具传唤证并无不当。关于申请人提出的伤情鉴定结论未送达问题，本案中被申请人认定申请人违法并情节严重的原因是申请人违反了</w:t>
      </w:r>
      <w:r>
        <w:rPr>
          <w:rFonts w:hint="default" w:eastAsia="仿宋_GB2312" w:cs="Times New Roman"/>
          <w:color w:val="auto"/>
          <w:sz w:val="32"/>
          <w:szCs w:val="32"/>
          <w:highlight w:val="none"/>
          <w:lang w:val="en-US" w:eastAsia="zh-CN" w:bidi="zh-CN"/>
        </w:rPr>
        <w:t>《中华人民共和国治安管理处罚法》</w:t>
      </w:r>
      <w:r>
        <w:rPr>
          <w:rFonts w:hint="eastAsia" w:eastAsia="仿宋_GB2312" w:cs="Times New Roman"/>
          <w:color w:val="auto"/>
          <w:sz w:val="32"/>
          <w:szCs w:val="32"/>
          <w:highlight w:val="none"/>
          <w:lang w:val="en-US" w:eastAsia="zh-CN" w:bidi="zh-CN"/>
        </w:rPr>
        <w:t>第四十三条例第二款</w:t>
      </w:r>
      <w:r>
        <w:rPr>
          <w:rFonts w:hint="eastAsia" w:ascii="仿宋_GB2312" w:hAnsi="仿宋_GB2312" w:eastAsia="仿宋_GB2312" w:cs="仿宋_GB2312"/>
          <w:sz w:val="32"/>
          <w:szCs w:val="32"/>
          <w:lang w:val="en-US" w:eastAsia="zh-CN"/>
        </w:rPr>
        <w:t>，而非基于伤情，且伤情鉴定结果未送达申请人，本机关不予采信。</w:t>
      </w:r>
      <w:r>
        <w:rPr>
          <w:rFonts w:hint="default" w:ascii="Times New Roman" w:hAnsi="Times New Roman" w:eastAsia="仿宋_GB2312" w:cs="Times New Roman"/>
          <w:color w:val="auto"/>
          <w:sz w:val="32"/>
          <w:szCs w:val="32"/>
          <w:lang w:val="en-US" w:eastAsia="zh-CN" w:bidi="zh-CN"/>
        </w:rPr>
        <w:t>被申请人在处罚决定作出前，依法向申请人进行了处罚前告知程序，在作出处罚决定后，</w:t>
      </w:r>
      <w:r>
        <w:rPr>
          <w:rFonts w:hint="default" w:eastAsia="仿宋_GB2312" w:cs="Times New Roman"/>
          <w:color w:val="auto"/>
          <w:sz w:val="32"/>
          <w:szCs w:val="32"/>
          <w:highlight w:val="none"/>
          <w:lang w:val="en-US" w:eastAsia="zh-CN" w:bidi="zh-CN"/>
        </w:rPr>
        <w:t>被申请人及时对当事人进行了送达</w:t>
      </w:r>
      <w:r>
        <w:rPr>
          <w:rFonts w:hint="eastAsia" w:eastAsia="仿宋_GB2312" w:cs="Times New Roman"/>
          <w:color w:val="auto"/>
          <w:sz w:val="32"/>
          <w:szCs w:val="32"/>
          <w:highlight w:val="none"/>
          <w:lang w:val="en-US" w:eastAsia="zh-CN" w:bidi="zh-CN"/>
        </w:rPr>
        <w:t>。综上，本案被申请人作出的行政</w:t>
      </w:r>
      <w:r>
        <w:rPr>
          <w:rFonts w:hint="eastAsia" w:ascii="Times New Roman" w:hAnsi="Times New Roman" w:eastAsia="仿宋_GB2312" w:cs="Times New Roman"/>
          <w:color w:val="auto"/>
          <w:sz w:val="32"/>
          <w:szCs w:val="32"/>
          <w:lang w:val="en-US" w:eastAsia="zh-CN" w:bidi="zh-CN"/>
        </w:rPr>
        <w:t>处罚</w:t>
      </w:r>
      <w:r>
        <w:rPr>
          <w:rFonts w:hint="default" w:ascii="Times New Roman" w:hAnsi="Times New Roman" w:eastAsia="仿宋_GB2312" w:cs="Times New Roman"/>
          <w:color w:val="auto"/>
          <w:sz w:val="32"/>
          <w:szCs w:val="32"/>
          <w:lang w:val="en-US" w:eastAsia="zh-CN" w:bidi="zh-CN"/>
        </w:rPr>
        <w:t>程序</w:t>
      </w:r>
      <w:r>
        <w:rPr>
          <w:rFonts w:hint="eastAsia" w:ascii="Times New Roman" w:hAnsi="Times New Roman" w:eastAsia="仿宋_GB2312" w:cs="Times New Roman"/>
          <w:color w:val="auto"/>
          <w:sz w:val="32"/>
          <w:szCs w:val="32"/>
          <w:lang w:val="en-US" w:eastAsia="zh-CN" w:bidi="zh-CN"/>
        </w:rPr>
        <w:t>合法</w:t>
      </w:r>
      <w:r>
        <w:rPr>
          <w:rFonts w:hint="default" w:ascii="Times New Roman" w:hAnsi="Times New Roman" w:eastAsia="仿宋_GB2312" w:cs="Times New Roman"/>
          <w:color w:val="auto"/>
          <w:sz w:val="32"/>
          <w:szCs w:val="32"/>
          <w:lang w:val="en-US" w:eastAsia="zh-CN" w:bidi="zh-CN"/>
        </w:rPr>
        <w:t>。</w:t>
      </w:r>
    </w:p>
    <w:p w14:paraId="2BB90974">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jc w:val="both"/>
        <w:textAlignment w:val="auto"/>
        <w:rPr>
          <w:rFonts w:hint="default" w:eastAsia="仿宋_GB2312" w:cs="Times New Roman"/>
          <w:color w:val="auto"/>
          <w:sz w:val="32"/>
          <w:szCs w:val="32"/>
          <w:highlight w:val="yellow"/>
          <w:lang w:val="en-US" w:eastAsia="zh-CN" w:bidi="zh-CN"/>
        </w:rPr>
      </w:pPr>
      <w:r>
        <w:rPr>
          <w:rFonts w:hint="default" w:eastAsia="仿宋_GB2312" w:cs="Times New Roman"/>
          <w:color w:val="auto"/>
          <w:sz w:val="32"/>
          <w:szCs w:val="32"/>
          <w:highlight w:val="none"/>
          <w:lang w:val="en-US" w:eastAsia="zh-CN" w:bidi="zh-CN"/>
        </w:rPr>
        <w:t>被申请人作出行政处罚决定书适用法律正确，处罚适当。《中华人民共和国治安管理处罚法》</w:t>
      </w:r>
      <w:r>
        <w:rPr>
          <w:rFonts w:hint="eastAsia" w:ascii="仿宋_GB2312" w:hAnsi="仿宋_GB2312" w:eastAsia="仿宋_GB2312" w:cs="仿宋_GB2312"/>
          <w:sz w:val="32"/>
          <w:szCs w:val="32"/>
          <w:lang w:val="en-US" w:eastAsia="zh-CN"/>
        </w:rPr>
        <w:t>第四十三条规定：“殴打他人的，或者故意伤害他人身体的，处五日以上十日以下拘留，并处二百元以上五百元以下罚款；情节较轻的，处五日以下拘留或者五百元以下罚款。有下列情形之一的，处十日以上十五日以下拘留，并处五百元以上一千元以下罚款:（一）结伙殴打、伤害他人的；（二）殴打、伤害残疾人、孕妇、不满十四周岁的人或者六十周岁以上的人的；（三）多次殴打、伤害他人或者一次殴打、伤害多人的。”根据《公安机关执行&lt;中华人民共和国治安管理处罚法&gt;有关问题的解释(二)》八：“关于‘结伙’、‘多次’、‘多人’的认定问题，《中华人民共和国治安管理处罚法》中规定的‘结伙’是指两人(含两人)以上;‘多次’是指三次(含三次)以上;‘多人’是指三人(含三人)以上。”</w:t>
      </w:r>
      <w:r>
        <w:rPr>
          <w:rFonts w:hint="default" w:eastAsia="仿宋_GB2312" w:cs="Times New Roman"/>
          <w:color w:val="auto"/>
          <w:sz w:val="32"/>
          <w:szCs w:val="32"/>
          <w:highlight w:val="none"/>
          <w:lang w:val="en-US" w:eastAsia="zh-CN" w:bidi="zh-CN"/>
        </w:rPr>
        <w:t>被申请人在查明事实的情况下，</w:t>
      </w:r>
      <w:r>
        <w:rPr>
          <w:rFonts w:hint="eastAsia" w:eastAsia="仿宋_GB2312" w:cs="Times New Roman"/>
          <w:color w:val="auto"/>
          <w:sz w:val="32"/>
          <w:szCs w:val="32"/>
          <w:highlight w:val="none"/>
          <w:lang w:val="en-US" w:eastAsia="zh-CN" w:bidi="zh-CN"/>
        </w:rPr>
        <w:t>认定申请人违法行为严重，</w:t>
      </w:r>
      <w:r>
        <w:rPr>
          <w:rFonts w:hint="default" w:eastAsia="仿宋_GB2312" w:cs="Times New Roman"/>
          <w:color w:val="auto"/>
          <w:sz w:val="32"/>
          <w:szCs w:val="32"/>
          <w:highlight w:val="none"/>
          <w:lang w:val="en-US" w:eastAsia="zh-CN" w:bidi="zh-CN"/>
        </w:rPr>
        <w:t>对</w:t>
      </w:r>
      <w:r>
        <w:rPr>
          <w:rFonts w:hint="eastAsia" w:eastAsia="仿宋_GB2312" w:cs="Times New Roman"/>
          <w:color w:val="auto"/>
          <w:sz w:val="32"/>
          <w:szCs w:val="32"/>
          <w:highlight w:val="none"/>
          <w:lang w:val="en-US" w:eastAsia="zh-CN" w:bidi="zh-CN"/>
        </w:rPr>
        <w:t>申请人</w:t>
      </w:r>
      <w:r>
        <w:rPr>
          <w:rFonts w:hint="default" w:eastAsia="仿宋_GB2312" w:cs="Times New Roman"/>
          <w:color w:val="auto"/>
          <w:sz w:val="32"/>
          <w:szCs w:val="32"/>
          <w:highlight w:val="none"/>
          <w:lang w:val="en-US" w:eastAsia="zh-CN" w:bidi="zh-CN"/>
        </w:rPr>
        <w:t>以</w:t>
      </w:r>
      <w:r>
        <w:rPr>
          <w:rFonts w:hint="eastAsia" w:eastAsia="仿宋_GB2312" w:cs="Times New Roman"/>
          <w:color w:val="auto"/>
          <w:sz w:val="32"/>
          <w:szCs w:val="32"/>
          <w:highlight w:val="none"/>
          <w:lang w:val="en-US" w:eastAsia="zh-CN" w:bidi="zh-CN"/>
        </w:rPr>
        <w:t>殴打他人处以行政拘留十二日，并处罚款五百元，</w:t>
      </w:r>
      <w:r>
        <w:rPr>
          <w:rFonts w:hint="default" w:eastAsia="仿宋_GB2312" w:cs="Times New Roman"/>
          <w:color w:val="auto"/>
          <w:sz w:val="32"/>
          <w:szCs w:val="32"/>
          <w:highlight w:val="none"/>
          <w:lang w:val="en-US" w:eastAsia="zh-CN" w:bidi="zh-CN"/>
        </w:rPr>
        <w:t>适用法律正确</w:t>
      </w:r>
      <w:r>
        <w:rPr>
          <w:rFonts w:hint="eastAsia" w:eastAsia="仿宋_GB2312" w:cs="Times New Roman"/>
          <w:color w:val="auto"/>
          <w:sz w:val="32"/>
          <w:szCs w:val="32"/>
          <w:highlight w:val="none"/>
          <w:lang w:val="en-US" w:eastAsia="zh-CN" w:bidi="zh-CN"/>
        </w:rPr>
        <w:t>，处罚适当</w:t>
      </w:r>
      <w:r>
        <w:rPr>
          <w:rFonts w:hint="default" w:eastAsia="仿宋_GB2312" w:cs="Times New Roman"/>
          <w:color w:val="auto"/>
          <w:sz w:val="32"/>
          <w:szCs w:val="32"/>
          <w:highlight w:val="none"/>
          <w:lang w:val="en-US" w:eastAsia="zh-CN" w:bidi="zh-CN"/>
        </w:rPr>
        <w:t>。</w:t>
      </w:r>
    </w:p>
    <w:p w14:paraId="5B5EF0F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综上，根据《中华人民共和国行政复议法》第二十八条第</w:t>
      </w:r>
      <w:r>
        <w:rPr>
          <w:rFonts w:hint="eastAsia" w:eastAsia="仿宋_GB2312" w:cs="Times New Roman"/>
          <w:color w:val="auto"/>
          <w:sz w:val="32"/>
          <w:szCs w:val="32"/>
          <w:lang w:val="en-US" w:eastAsia="zh-CN" w:bidi="zh-CN"/>
        </w:rPr>
        <w:t>一</w:t>
      </w:r>
      <w:r>
        <w:rPr>
          <w:rFonts w:hint="default" w:eastAsia="仿宋_GB2312" w:cs="Times New Roman"/>
          <w:color w:val="auto"/>
          <w:sz w:val="32"/>
          <w:szCs w:val="32"/>
          <w:lang w:val="en-US" w:eastAsia="zh-CN" w:bidi="zh-CN"/>
        </w:rPr>
        <w:t>款第（一）项之规定，决定如下：</w:t>
      </w:r>
    </w:p>
    <w:p w14:paraId="1F7BBE0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eastAsia" w:eastAsia="仿宋_GB2312" w:cs="Times New Roman"/>
          <w:color w:val="auto"/>
          <w:sz w:val="32"/>
          <w:szCs w:val="32"/>
          <w:highlight w:val="none"/>
          <w:lang w:val="en-US" w:eastAsia="zh-CN" w:bidi="zh-CN"/>
        </w:rPr>
        <w:t>维持</w:t>
      </w:r>
      <w:r>
        <w:rPr>
          <w:rFonts w:hint="default" w:eastAsia="仿宋_GB2312" w:cs="Times New Roman"/>
          <w:color w:val="auto"/>
          <w:sz w:val="32"/>
          <w:szCs w:val="32"/>
          <w:highlight w:val="none"/>
          <w:lang w:val="en-US" w:eastAsia="zh-CN" w:bidi="zh-CN"/>
        </w:rPr>
        <w:t>洛阳市公安局涧西分局于202</w:t>
      </w:r>
      <w:r>
        <w:rPr>
          <w:rFonts w:hint="eastAsia" w:eastAsia="仿宋_GB2312" w:cs="Times New Roman"/>
          <w:color w:val="auto"/>
          <w:sz w:val="32"/>
          <w:szCs w:val="32"/>
          <w:highlight w:val="none"/>
          <w:lang w:val="en-US" w:eastAsia="zh-CN" w:bidi="zh-CN"/>
        </w:rPr>
        <w:t>3</w:t>
      </w:r>
      <w:r>
        <w:rPr>
          <w:rFonts w:hint="default" w:eastAsia="仿宋_GB2312" w:cs="Times New Roman"/>
          <w:color w:val="auto"/>
          <w:sz w:val="32"/>
          <w:szCs w:val="32"/>
          <w:highlight w:val="none"/>
          <w:lang w:val="en-US" w:eastAsia="zh-CN" w:bidi="zh-CN"/>
        </w:rPr>
        <w:t>年</w:t>
      </w:r>
      <w:r>
        <w:rPr>
          <w:rFonts w:hint="eastAsia" w:eastAsia="仿宋_GB2312" w:cs="Times New Roman"/>
          <w:color w:val="auto"/>
          <w:sz w:val="32"/>
          <w:szCs w:val="32"/>
          <w:highlight w:val="none"/>
          <w:lang w:val="en-US" w:eastAsia="zh-CN" w:bidi="zh-CN"/>
        </w:rPr>
        <w:t>5</w:t>
      </w:r>
      <w:r>
        <w:rPr>
          <w:rFonts w:hint="default" w:eastAsia="仿宋_GB2312" w:cs="Times New Roman"/>
          <w:color w:val="auto"/>
          <w:sz w:val="32"/>
          <w:szCs w:val="32"/>
          <w:highlight w:val="none"/>
          <w:lang w:val="en-US" w:eastAsia="zh-CN" w:bidi="zh-CN"/>
        </w:rPr>
        <w:t>月</w:t>
      </w:r>
      <w:r>
        <w:rPr>
          <w:rFonts w:hint="eastAsia" w:eastAsia="仿宋_GB2312" w:cs="Times New Roman"/>
          <w:color w:val="auto"/>
          <w:sz w:val="32"/>
          <w:szCs w:val="32"/>
          <w:highlight w:val="none"/>
          <w:lang w:val="en-US" w:eastAsia="zh-CN" w:bidi="zh-CN"/>
        </w:rPr>
        <w:t>26</w:t>
      </w:r>
      <w:r>
        <w:rPr>
          <w:rFonts w:hint="default" w:eastAsia="仿宋_GB2312" w:cs="Times New Roman"/>
          <w:color w:val="auto"/>
          <w:sz w:val="32"/>
          <w:szCs w:val="32"/>
          <w:highlight w:val="none"/>
          <w:lang w:val="en-US" w:eastAsia="zh-CN" w:bidi="zh-CN"/>
        </w:rPr>
        <w:t>日作出的</w:t>
      </w:r>
      <w:r>
        <w:rPr>
          <w:rFonts w:hint="eastAsia" w:ascii="仿宋_GB2312" w:hAnsi="仿宋_GB2312" w:eastAsia="仿宋_GB2312" w:cs="仿宋_GB2312"/>
          <w:color w:val="auto"/>
          <w:sz w:val="32"/>
          <w:szCs w:val="32"/>
          <w:highlight w:val="none"/>
          <w:lang w:val="en-US" w:eastAsia="zh-CN" w:bidi="zh-CN"/>
        </w:rPr>
        <w:t>洛公涧西（辛）行罚决字〔2023〕963号《行政处罚决定书》</w:t>
      </w:r>
      <w:r>
        <w:rPr>
          <w:rFonts w:hint="default" w:eastAsia="仿宋_GB2312" w:cs="Times New Roman"/>
          <w:color w:val="auto"/>
          <w:sz w:val="32"/>
          <w:szCs w:val="32"/>
          <w:highlight w:val="none"/>
          <w:lang w:val="en-US" w:eastAsia="zh-CN" w:bidi="zh-CN"/>
        </w:rPr>
        <w:t>。</w:t>
      </w:r>
    </w:p>
    <w:p w14:paraId="18F9172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eastAsia="仿宋_GB2312" w:cs="Times New Roman"/>
          <w:color w:val="auto"/>
          <w:sz w:val="32"/>
          <w:szCs w:val="32"/>
          <w:highlight w:val="none"/>
          <w:lang w:val="en-US" w:eastAsia="zh-CN" w:bidi="zh-CN"/>
        </w:rPr>
        <w:t>申请人</w:t>
      </w:r>
      <w:r>
        <w:rPr>
          <w:rFonts w:hint="default" w:eastAsia="仿宋_GB2312" w:cs="Times New Roman"/>
          <w:color w:val="auto"/>
          <w:sz w:val="32"/>
          <w:szCs w:val="32"/>
          <w:highlight w:val="none"/>
          <w:lang w:val="en-US" w:eastAsia="zh-CN" w:bidi="zh-CN"/>
        </w:rPr>
        <w:t>如对本决定不服</w:t>
      </w:r>
      <w:r>
        <w:rPr>
          <w:rFonts w:hint="eastAsia" w:eastAsia="仿宋_GB2312" w:cs="Times New Roman"/>
          <w:color w:val="auto"/>
          <w:sz w:val="32"/>
          <w:szCs w:val="32"/>
          <w:highlight w:val="none"/>
          <w:lang w:val="en-US" w:eastAsia="zh-CN" w:bidi="zh-CN"/>
        </w:rPr>
        <w:t>，</w:t>
      </w:r>
      <w:r>
        <w:rPr>
          <w:rFonts w:hint="default" w:eastAsia="仿宋_GB2312" w:cs="Times New Roman"/>
          <w:color w:val="auto"/>
          <w:sz w:val="32"/>
          <w:szCs w:val="32"/>
          <w:highlight w:val="none"/>
          <w:lang w:val="en-US" w:eastAsia="zh-CN" w:bidi="zh-CN"/>
        </w:rPr>
        <w:t>可在</w:t>
      </w:r>
      <w:r>
        <w:rPr>
          <w:rFonts w:hint="eastAsia" w:eastAsia="仿宋_GB2312" w:cs="Times New Roman"/>
          <w:color w:val="auto"/>
          <w:sz w:val="32"/>
          <w:szCs w:val="32"/>
          <w:highlight w:val="none"/>
          <w:lang w:val="en-US" w:eastAsia="zh-CN" w:bidi="zh-CN"/>
        </w:rPr>
        <w:t>接</w:t>
      </w:r>
      <w:r>
        <w:rPr>
          <w:rFonts w:hint="default" w:eastAsia="仿宋_GB2312" w:cs="Times New Roman"/>
          <w:color w:val="auto"/>
          <w:sz w:val="32"/>
          <w:szCs w:val="32"/>
          <w:highlight w:val="none"/>
          <w:lang w:val="en-US" w:eastAsia="zh-CN" w:bidi="zh-CN"/>
        </w:rPr>
        <w:t>到</w:t>
      </w:r>
      <w:r>
        <w:rPr>
          <w:rFonts w:hint="eastAsia" w:eastAsia="仿宋_GB2312" w:cs="Times New Roman"/>
          <w:color w:val="auto"/>
          <w:sz w:val="32"/>
          <w:szCs w:val="32"/>
          <w:highlight w:val="none"/>
          <w:lang w:val="en-US" w:eastAsia="zh-CN" w:bidi="zh-CN"/>
        </w:rPr>
        <w:t>本决定书之日起15日内</w:t>
      </w:r>
      <w:r>
        <w:rPr>
          <w:rFonts w:hint="default" w:eastAsia="仿宋_GB2312" w:cs="Times New Roman"/>
          <w:color w:val="auto"/>
          <w:sz w:val="32"/>
          <w:szCs w:val="32"/>
          <w:highlight w:val="none"/>
          <w:lang w:val="en-US" w:eastAsia="zh-CN" w:bidi="zh-CN"/>
        </w:rPr>
        <w:t>向有管辖权的人民法院提起</w:t>
      </w:r>
      <w:r>
        <w:rPr>
          <w:rFonts w:hint="eastAsia" w:eastAsia="仿宋_GB2312" w:cs="Times New Roman"/>
          <w:color w:val="auto"/>
          <w:sz w:val="32"/>
          <w:szCs w:val="32"/>
          <w:highlight w:val="none"/>
          <w:lang w:val="en-US" w:eastAsia="zh-CN" w:bidi="zh-CN"/>
        </w:rPr>
        <w:t>行政</w:t>
      </w:r>
      <w:r>
        <w:rPr>
          <w:rFonts w:hint="default" w:eastAsia="仿宋_GB2312" w:cs="Times New Roman"/>
          <w:color w:val="auto"/>
          <w:sz w:val="32"/>
          <w:szCs w:val="32"/>
          <w:highlight w:val="none"/>
          <w:lang w:val="en-US" w:eastAsia="zh-CN" w:bidi="zh-CN"/>
        </w:rPr>
        <w:t>诉讼。</w:t>
      </w:r>
    </w:p>
    <w:p w14:paraId="1076E37C">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highlight w:val="none"/>
          <w:lang w:eastAsia="zh-CN"/>
        </w:rPr>
      </w:pPr>
    </w:p>
    <w:p w14:paraId="03FD5A43">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highlight w:val="none"/>
          <w:lang w:eastAsia="zh-CN"/>
        </w:rPr>
      </w:pPr>
    </w:p>
    <w:p w14:paraId="2DA0155E">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highlight w:val="none"/>
          <w:lang w:eastAsia="zh-CN"/>
        </w:rPr>
      </w:pPr>
    </w:p>
    <w:p w14:paraId="1A70A05C">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_GB2312" w:cs="Times New Roman"/>
          <w:color w:val="auto"/>
          <w:sz w:val="32"/>
          <w:szCs w:val="32"/>
          <w:highlight w:val="yellow"/>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年</w:t>
      </w:r>
      <w:r>
        <w:rPr>
          <w:rFonts w:hint="eastAsia"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eastAsia="仿宋_GB2312" w:cs="Times New Roman"/>
          <w:color w:val="auto"/>
          <w:sz w:val="32"/>
          <w:szCs w:val="32"/>
          <w:highlight w:val="none"/>
          <w:lang w:val="en-US" w:eastAsia="zh-CN" w:bidi="zh-CN"/>
        </w:rPr>
        <w:t>28</w:t>
      </w:r>
      <w:r>
        <w:rPr>
          <w:rFonts w:hint="default" w:ascii="Times New Roman" w:hAnsi="Times New Roman" w:eastAsia="仿宋_GB2312" w:cs="Times New Roman"/>
          <w:color w:val="auto"/>
          <w:sz w:val="32"/>
          <w:szCs w:val="32"/>
          <w:highlight w:val="none"/>
          <w:lang w:val="en-US" w:eastAsia="zh-CN" w:bidi="zh-CN"/>
        </w:rPr>
        <w:t xml:space="preserve">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0CECD">
    <w:pPr>
      <w:pStyle w:val="5"/>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14:paraId="24D33904">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shape>
      </w:pict>
    </w: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path/>
          <v:fill on="f" focussize="0,0"/>
          <v:stroke on="f" weight="0.5pt" joinstyle="miter"/>
          <v:imagedata o:title=""/>
          <o:lock v:ext="edit"/>
          <v:textbox inset="0mm,0mm,0mm,0mm" style="mso-fit-shape-to-text:t;">
            <w:txbxContent>
              <w:p w14:paraId="235CBF27">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kyMTYwMWQxOTQzYWFjM2VjYzAzMjMwM2RkMjgzMjIifQ=="/>
  </w:docVars>
  <w:rsids>
    <w:rsidRoot w:val="00FF4E5B"/>
    <w:rsid w:val="00024A42"/>
    <w:rsid w:val="00026877"/>
    <w:rsid w:val="00032ABA"/>
    <w:rsid w:val="00066EBC"/>
    <w:rsid w:val="0006781B"/>
    <w:rsid w:val="0008768C"/>
    <w:rsid w:val="000B6E50"/>
    <w:rsid w:val="000C1FF9"/>
    <w:rsid w:val="000D5FE5"/>
    <w:rsid w:val="000D614C"/>
    <w:rsid w:val="000F4A07"/>
    <w:rsid w:val="00106C23"/>
    <w:rsid w:val="00113A61"/>
    <w:rsid w:val="00126108"/>
    <w:rsid w:val="00127E6B"/>
    <w:rsid w:val="001454CE"/>
    <w:rsid w:val="00170FB7"/>
    <w:rsid w:val="0018313A"/>
    <w:rsid w:val="00184321"/>
    <w:rsid w:val="001870B7"/>
    <w:rsid w:val="0019429F"/>
    <w:rsid w:val="001B08BB"/>
    <w:rsid w:val="001B7528"/>
    <w:rsid w:val="001C6B68"/>
    <w:rsid w:val="001D74D2"/>
    <w:rsid w:val="001E08D8"/>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06ED4"/>
    <w:rsid w:val="005504F2"/>
    <w:rsid w:val="00555B9E"/>
    <w:rsid w:val="005A398D"/>
    <w:rsid w:val="005B1905"/>
    <w:rsid w:val="005B7889"/>
    <w:rsid w:val="005C613E"/>
    <w:rsid w:val="005D67CC"/>
    <w:rsid w:val="005E1A54"/>
    <w:rsid w:val="005E5A4A"/>
    <w:rsid w:val="006030B3"/>
    <w:rsid w:val="0062230D"/>
    <w:rsid w:val="00626680"/>
    <w:rsid w:val="00644FC7"/>
    <w:rsid w:val="00680124"/>
    <w:rsid w:val="00680444"/>
    <w:rsid w:val="00696E69"/>
    <w:rsid w:val="006B65F5"/>
    <w:rsid w:val="006B733A"/>
    <w:rsid w:val="006D35FC"/>
    <w:rsid w:val="00707A36"/>
    <w:rsid w:val="00713877"/>
    <w:rsid w:val="007162CD"/>
    <w:rsid w:val="007209E7"/>
    <w:rsid w:val="00722E8C"/>
    <w:rsid w:val="007467E2"/>
    <w:rsid w:val="00754419"/>
    <w:rsid w:val="00783E51"/>
    <w:rsid w:val="007A1BAF"/>
    <w:rsid w:val="007B4F16"/>
    <w:rsid w:val="007D6534"/>
    <w:rsid w:val="00800BAB"/>
    <w:rsid w:val="00802F30"/>
    <w:rsid w:val="008202FC"/>
    <w:rsid w:val="00835039"/>
    <w:rsid w:val="00845885"/>
    <w:rsid w:val="008610DE"/>
    <w:rsid w:val="008878D1"/>
    <w:rsid w:val="00887A25"/>
    <w:rsid w:val="008B6C7A"/>
    <w:rsid w:val="008B7426"/>
    <w:rsid w:val="008C0394"/>
    <w:rsid w:val="008C6CDF"/>
    <w:rsid w:val="008D0CE6"/>
    <w:rsid w:val="008D61EB"/>
    <w:rsid w:val="008E5F9E"/>
    <w:rsid w:val="009158B5"/>
    <w:rsid w:val="00925185"/>
    <w:rsid w:val="009339F3"/>
    <w:rsid w:val="0094261D"/>
    <w:rsid w:val="009627BD"/>
    <w:rsid w:val="00966F8A"/>
    <w:rsid w:val="00990E98"/>
    <w:rsid w:val="00991256"/>
    <w:rsid w:val="009A324B"/>
    <w:rsid w:val="009B7AA4"/>
    <w:rsid w:val="009C06CB"/>
    <w:rsid w:val="009C08F7"/>
    <w:rsid w:val="009D0EA3"/>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0BFA"/>
    <w:rsid w:val="00B340A4"/>
    <w:rsid w:val="00B452A9"/>
    <w:rsid w:val="00B50558"/>
    <w:rsid w:val="00B85F08"/>
    <w:rsid w:val="00BB18CD"/>
    <w:rsid w:val="00BB54FD"/>
    <w:rsid w:val="00BB77F6"/>
    <w:rsid w:val="00BC0020"/>
    <w:rsid w:val="00BE2EA8"/>
    <w:rsid w:val="00C11787"/>
    <w:rsid w:val="00C132B4"/>
    <w:rsid w:val="00C43FF7"/>
    <w:rsid w:val="00C566A0"/>
    <w:rsid w:val="00C62B73"/>
    <w:rsid w:val="00C84DE8"/>
    <w:rsid w:val="00C909F8"/>
    <w:rsid w:val="00C90ABD"/>
    <w:rsid w:val="00C91C98"/>
    <w:rsid w:val="00CA1D86"/>
    <w:rsid w:val="00D04E2C"/>
    <w:rsid w:val="00D270EB"/>
    <w:rsid w:val="00D348C5"/>
    <w:rsid w:val="00D37494"/>
    <w:rsid w:val="00D648FF"/>
    <w:rsid w:val="00DB7EB8"/>
    <w:rsid w:val="00DC134E"/>
    <w:rsid w:val="00DD68FC"/>
    <w:rsid w:val="00DE04EC"/>
    <w:rsid w:val="00DE11B6"/>
    <w:rsid w:val="00DE2516"/>
    <w:rsid w:val="00DE5451"/>
    <w:rsid w:val="00DF2C5C"/>
    <w:rsid w:val="00E13ECC"/>
    <w:rsid w:val="00E25F35"/>
    <w:rsid w:val="00E52F5B"/>
    <w:rsid w:val="00E641BB"/>
    <w:rsid w:val="00E76C9F"/>
    <w:rsid w:val="00EA66F3"/>
    <w:rsid w:val="00EB3916"/>
    <w:rsid w:val="00EC4DF7"/>
    <w:rsid w:val="00ED1AFF"/>
    <w:rsid w:val="00ED1E2A"/>
    <w:rsid w:val="00EE5A83"/>
    <w:rsid w:val="00F005CB"/>
    <w:rsid w:val="00F01947"/>
    <w:rsid w:val="00F025F9"/>
    <w:rsid w:val="00F318A9"/>
    <w:rsid w:val="00F33912"/>
    <w:rsid w:val="00F36204"/>
    <w:rsid w:val="00F54BC8"/>
    <w:rsid w:val="00F6086F"/>
    <w:rsid w:val="00F60D53"/>
    <w:rsid w:val="00FA4FD3"/>
    <w:rsid w:val="00FB2A1D"/>
    <w:rsid w:val="00FB5AE7"/>
    <w:rsid w:val="00FC1439"/>
    <w:rsid w:val="00FF4674"/>
    <w:rsid w:val="00FF4E5B"/>
    <w:rsid w:val="00FF7165"/>
    <w:rsid w:val="01003E5A"/>
    <w:rsid w:val="010827C0"/>
    <w:rsid w:val="010B18C6"/>
    <w:rsid w:val="01141165"/>
    <w:rsid w:val="0114696D"/>
    <w:rsid w:val="01187392"/>
    <w:rsid w:val="01314DB9"/>
    <w:rsid w:val="013D6280"/>
    <w:rsid w:val="013F3F51"/>
    <w:rsid w:val="01763BCE"/>
    <w:rsid w:val="01803F11"/>
    <w:rsid w:val="0183582F"/>
    <w:rsid w:val="0187465C"/>
    <w:rsid w:val="018D7604"/>
    <w:rsid w:val="01A55609"/>
    <w:rsid w:val="01A83E60"/>
    <w:rsid w:val="01BA1E23"/>
    <w:rsid w:val="01CA7BB0"/>
    <w:rsid w:val="01CC1BA5"/>
    <w:rsid w:val="01F12820"/>
    <w:rsid w:val="020C4F0F"/>
    <w:rsid w:val="02223D56"/>
    <w:rsid w:val="02337D11"/>
    <w:rsid w:val="023615AF"/>
    <w:rsid w:val="02441FF0"/>
    <w:rsid w:val="024D4E97"/>
    <w:rsid w:val="025308F4"/>
    <w:rsid w:val="02760BA7"/>
    <w:rsid w:val="027D5F9B"/>
    <w:rsid w:val="028A6D21"/>
    <w:rsid w:val="028E633B"/>
    <w:rsid w:val="0294360B"/>
    <w:rsid w:val="02A15806"/>
    <w:rsid w:val="02C00A4E"/>
    <w:rsid w:val="02D53BD4"/>
    <w:rsid w:val="02D842CE"/>
    <w:rsid w:val="02E2603A"/>
    <w:rsid w:val="03093AB4"/>
    <w:rsid w:val="031A0B81"/>
    <w:rsid w:val="031E3FEA"/>
    <w:rsid w:val="032435E7"/>
    <w:rsid w:val="033B6EA7"/>
    <w:rsid w:val="0345383E"/>
    <w:rsid w:val="03566069"/>
    <w:rsid w:val="035E0DBD"/>
    <w:rsid w:val="036E7E41"/>
    <w:rsid w:val="037800D1"/>
    <w:rsid w:val="03955D8A"/>
    <w:rsid w:val="03A01BD1"/>
    <w:rsid w:val="03AB356E"/>
    <w:rsid w:val="03CC081E"/>
    <w:rsid w:val="03CC6A48"/>
    <w:rsid w:val="03DA187B"/>
    <w:rsid w:val="03F61ACE"/>
    <w:rsid w:val="040D625F"/>
    <w:rsid w:val="04147BCF"/>
    <w:rsid w:val="041D44A8"/>
    <w:rsid w:val="043F06AD"/>
    <w:rsid w:val="04446BEC"/>
    <w:rsid w:val="045159AD"/>
    <w:rsid w:val="0459381C"/>
    <w:rsid w:val="04607D0D"/>
    <w:rsid w:val="04780C4B"/>
    <w:rsid w:val="049D413A"/>
    <w:rsid w:val="04CE5194"/>
    <w:rsid w:val="04D377CA"/>
    <w:rsid w:val="04D759A1"/>
    <w:rsid w:val="04D84608"/>
    <w:rsid w:val="04EC3741"/>
    <w:rsid w:val="04FE08D5"/>
    <w:rsid w:val="051642D2"/>
    <w:rsid w:val="051E37B5"/>
    <w:rsid w:val="052662CC"/>
    <w:rsid w:val="05283431"/>
    <w:rsid w:val="0542514B"/>
    <w:rsid w:val="05541B56"/>
    <w:rsid w:val="05646C77"/>
    <w:rsid w:val="056E2B3D"/>
    <w:rsid w:val="05850F31"/>
    <w:rsid w:val="05877ACC"/>
    <w:rsid w:val="05881B01"/>
    <w:rsid w:val="059558B7"/>
    <w:rsid w:val="05AC14C3"/>
    <w:rsid w:val="05B13426"/>
    <w:rsid w:val="05B93B9F"/>
    <w:rsid w:val="05C70041"/>
    <w:rsid w:val="05E13012"/>
    <w:rsid w:val="05E44310"/>
    <w:rsid w:val="05E44E65"/>
    <w:rsid w:val="05E8243A"/>
    <w:rsid w:val="05F207DE"/>
    <w:rsid w:val="05F57B51"/>
    <w:rsid w:val="05FA445C"/>
    <w:rsid w:val="0606609F"/>
    <w:rsid w:val="060750F1"/>
    <w:rsid w:val="060E3F08"/>
    <w:rsid w:val="06135539"/>
    <w:rsid w:val="062447F2"/>
    <w:rsid w:val="06285D6E"/>
    <w:rsid w:val="065B246A"/>
    <w:rsid w:val="06772DF1"/>
    <w:rsid w:val="068075C6"/>
    <w:rsid w:val="06887B5C"/>
    <w:rsid w:val="069053FF"/>
    <w:rsid w:val="06A74FA9"/>
    <w:rsid w:val="06B34030"/>
    <w:rsid w:val="06B77314"/>
    <w:rsid w:val="06C75EA1"/>
    <w:rsid w:val="06D36D4B"/>
    <w:rsid w:val="06E25862"/>
    <w:rsid w:val="06EC2C14"/>
    <w:rsid w:val="06ED4932"/>
    <w:rsid w:val="06F31441"/>
    <w:rsid w:val="06F87629"/>
    <w:rsid w:val="06FE4806"/>
    <w:rsid w:val="070B23A8"/>
    <w:rsid w:val="070B4DB8"/>
    <w:rsid w:val="0713504E"/>
    <w:rsid w:val="0729476C"/>
    <w:rsid w:val="072E29ED"/>
    <w:rsid w:val="07312642"/>
    <w:rsid w:val="0747374D"/>
    <w:rsid w:val="075672A0"/>
    <w:rsid w:val="07803006"/>
    <w:rsid w:val="07870E97"/>
    <w:rsid w:val="07A13FFD"/>
    <w:rsid w:val="07A94366"/>
    <w:rsid w:val="07B43A88"/>
    <w:rsid w:val="07C0277C"/>
    <w:rsid w:val="07D01195"/>
    <w:rsid w:val="07DA6725"/>
    <w:rsid w:val="07E6554F"/>
    <w:rsid w:val="07E906E9"/>
    <w:rsid w:val="07F41739"/>
    <w:rsid w:val="07FE4BE5"/>
    <w:rsid w:val="081D52E5"/>
    <w:rsid w:val="08283DAF"/>
    <w:rsid w:val="082E733F"/>
    <w:rsid w:val="0832338F"/>
    <w:rsid w:val="0842062C"/>
    <w:rsid w:val="08554187"/>
    <w:rsid w:val="08640E8C"/>
    <w:rsid w:val="088414A1"/>
    <w:rsid w:val="0889097E"/>
    <w:rsid w:val="0896732E"/>
    <w:rsid w:val="08AA780A"/>
    <w:rsid w:val="08B56C06"/>
    <w:rsid w:val="08BD3076"/>
    <w:rsid w:val="08C16076"/>
    <w:rsid w:val="08C74323"/>
    <w:rsid w:val="08D07447"/>
    <w:rsid w:val="08DD61F7"/>
    <w:rsid w:val="08EB4DB7"/>
    <w:rsid w:val="08EF2983"/>
    <w:rsid w:val="09104818"/>
    <w:rsid w:val="0911242E"/>
    <w:rsid w:val="09170DCB"/>
    <w:rsid w:val="09197D7A"/>
    <w:rsid w:val="09253646"/>
    <w:rsid w:val="09267C87"/>
    <w:rsid w:val="092E2FE0"/>
    <w:rsid w:val="093C098B"/>
    <w:rsid w:val="093F6F9B"/>
    <w:rsid w:val="09514480"/>
    <w:rsid w:val="09663873"/>
    <w:rsid w:val="09667944"/>
    <w:rsid w:val="09845D0C"/>
    <w:rsid w:val="0998157E"/>
    <w:rsid w:val="0999789D"/>
    <w:rsid w:val="09A55994"/>
    <w:rsid w:val="09C31F49"/>
    <w:rsid w:val="09DD0A91"/>
    <w:rsid w:val="09FD6172"/>
    <w:rsid w:val="0A064BDF"/>
    <w:rsid w:val="0A0855DF"/>
    <w:rsid w:val="0A1B3564"/>
    <w:rsid w:val="0A207346"/>
    <w:rsid w:val="0A333922"/>
    <w:rsid w:val="0A3B716B"/>
    <w:rsid w:val="0A4725AB"/>
    <w:rsid w:val="0A6C61CE"/>
    <w:rsid w:val="0A74579C"/>
    <w:rsid w:val="0A867A8B"/>
    <w:rsid w:val="0A9769F9"/>
    <w:rsid w:val="0A9C5CFA"/>
    <w:rsid w:val="0A9D041D"/>
    <w:rsid w:val="0ACE333F"/>
    <w:rsid w:val="0AEB62EA"/>
    <w:rsid w:val="0AEC1C95"/>
    <w:rsid w:val="0AEC1E96"/>
    <w:rsid w:val="0AF35F75"/>
    <w:rsid w:val="0AF82949"/>
    <w:rsid w:val="0B061FA5"/>
    <w:rsid w:val="0B2B4DE6"/>
    <w:rsid w:val="0B305686"/>
    <w:rsid w:val="0B3C7A34"/>
    <w:rsid w:val="0B4002B9"/>
    <w:rsid w:val="0B521FF3"/>
    <w:rsid w:val="0B5605CC"/>
    <w:rsid w:val="0B5A2A53"/>
    <w:rsid w:val="0B7810A4"/>
    <w:rsid w:val="0B7B7266"/>
    <w:rsid w:val="0B9A4954"/>
    <w:rsid w:val="0BA13F3D"/>
    <w:rsid w:val="0BB20115"/>
    <w:rsid w:val="0BB35A1E"/>
    <w:rsid w:val="0BB82C4D"/>
    <w:rsid w:val="0BBD2963"/>
    <w:rsid w:val="0BD6052B"/>
    <w:rsid w:val="0BE12437"/>
    <w:rsid w:val="0BEC38B7"/>
    <w:rsid w:val="0BF95877"/>
    <w:rsid w:val="0C1D3926"/>
    <w:rsid w:val="0C36538A"/>
    <w:rsid w:val="0C3B6140"/>
    <w:rsid w:val="0C3B6422"/>
    <w:rsid w:val="0C473E4B"/>
    <w:rsid w:val="0C5D5D30"/>
    <w:rsid w:val="0C62365C"/>
    <w:rsid w:val="0C776046"/>
    <w:rsid w:val="0CA94223"/>
    <w:rsid w:val="0CAC0EFD"/>
    <w:rsid w:val="0CBC2892"/>
    <w:rsid w:val="0CC265AB"/>
    <w:rsid w:val="0CD12600"/>
    <w:rsid w:val="0CD151FD"/>
    <w:rsid w:val="0CE44630"/>
    <w:rsid w:val="0CE846CA"/>
    <w:rsid w:val="0CFA64D0"/>
    <w:rsid w:val="0CFB03B7"/>
    <w:rsid w:val="0CFB321E"/>
    <w:rsid w:val="0D0201B0"/>
    <w:rsid w:val="0D067103"/>
    <w:rsid w:val="0D0928C6"/>
    <w:rsid w:val="0D0A44BA"/>
    <w:rsid w:val="0D145CFE"/>
    <w:rsid w:val="0D23210D"/>
    <w:rsid w:val="0D2F1AEF"/>
    <w:rsid w:val="0D2F2C1A"/>
    <w:rsid w:val="0D337A68"/>
    <w:rsid w:val="0D3962B4"/>
    <w:rsid w:val="0D4979B8"/>
    <w:rsid w:val="0D4F5466"/>
    <w:rsid w:val="0D5F61F4"/>
    <w:rsid w:val="0D65774E"/>
    <w:rsid w:val="0D9048C0"/>
    <w:rsid w:val="0D9D1E13"/>
    <w:rsid w:val="0DB02D70"/>
    <w:rsid w:val="0DBF06AB"/>
    <w:rsid w:val="0DC1002E"/>
    <w:rsid w:val="0DC526C2"/>
    <w:rsid w:val="0DDF276A"/>
    <w:rsid w:val="0DE06329"/>
    <w:rsid w:val="0DEB340F"/>
    <w:rsid w:val="0DED1848"/>
    <w:rsid w:val="0DEF5A24"/>
    <w:rsid w:val="0DF62F87"/>
    <w:rsid w:val="0E0D6246"/>
    <w:rsid w:val="0E2950A7"/>
    <w:rsid w:val="0E3A4970"/>
    <w:rsid w:val="0E4207C3"/>
    <w:rsid w:val="0E4A450F"/>
    <w:rsid w:val="0E6B0DBD"/>
    <w:rsid w:val="0E70321C"/>
    <w:rsid w:val="0E761690"/>
    <w:rsid w:val="0E8A160F"/>
    <w:rsid w:val="0E906844"/>
    <w:rsid w:val="0E97692A"/>
    <w:rsid w:val="0E9928AF"/>
    <w:rsid w:val="0E9D23E4"/>
    <w:rsid w:val="0EB76852"/>
    <w:rsid w:val="0EC56108"/>
    <w:rsid w:val="0EDE2DB2"/>
    <w:rsid w:val="0EE31096"/>
    <w:rsid w:val="0EE9694F"/>
    <w:rsid w:val="0EEC58E5"/>
    <w:rsid w:val="0EF4611C"/>
    <w:rsid w:val="0EF56A7A"/>
    <w:rsid w:val="0F1C424B"/>
    <w:rsid w:val="0F1F668C"/>
    <w:rsid w:val="0F64150A"/>
    <w:rsid w:val="0F826B5D"/>
    <w:rsid w:val="0F8B5B2E"/>
    <w:rsid w:val="0F9534B9"/>
    <w:rsid w:val="0FA364D6"/>
    <w:rsid w:val="0FCB461C"/>
    <w:rsid w:val="10090303"/>
    <w:rsid w:val="101341F6"/>
    <w:rsid w:val="101F18D4"/>
    <w:rsid w:val="10444DC7"/>
    <w:rsid w:val="104650CD"/>
    <w:rsid w:val="104A75E1"/>
    <w:rsid w:val="105A3634"/>
    <w:rsid w:val="10672EA6"/>
    <w:rsid w:val="10750F31"/>
    <w:rsid w:val="109C0FDE"/>
    <w:rsid w:val="109C3445"/>
    <w:rsid w:val="109E10DA"/>
    <w:rsid w:val="10BC0EAE"/>
    <w:rsid w:val="10C600B3"/>
    <w:rsid w:val="10D12BCF"/>
    <w:rsid w:val="10D21840"/>
    <w:rsid w:val="10D379D7"/>
    <w:rsid w:val="10E421F7"/>
    <w:rsid w:val="10F64EEB"/>
    <w:rsid w:val="10FB44E1"/>
    <w:rsid w:val="10FB59F2"/>
    <w:rsid w:val="110D75B2"/>
    <w:rsid w:val="11110782"/>
    <w:rsid w:val="111B0C4A"/>
    <w:rsid w:val="11201584"/>
    <w:rsid w:val="11434B84"/>
    <w:rsid w:val="11486388"/>
    <w:rsid w:val="11496C09"/>
    <w:rsid w:val="114F1E85"/>
    <w:rsid w:val="115F1CCC"/>
    <w:rsid w:val="11677154"/>
    <w:rsid w:val="117404C5"/>
    <w:rsid w:val="117A11C2"/>
    <w:rsid w:val="119B35DE"/>
    <w:rsid w:val="11A71B81"/>
    <w:rsid w:val="11AD29D9"/>
    <w:rsid w:val="11B00A36"/>
    <w:rsid w:val="11B147AE"/>
    <w:rsid w:val="11C41B55"/>
    <w:rsid w:val="11CC7EE0"/>
    <w:rsid w:val="11D52871"/>
    <w:rsid w:val="11F03528"/>
    <w:rsid w:val="12105091"/>
    <w:rsid w:val="121573D8"/>
    <w:rsid w:val="121A18F4"/>
    <w:rsid w:val="122B7DFA"/>
    <w:rsid w:val="122D652B"/>
    <w:rsid w:val="123E09FC"/>
    <w:rsid w:val="124D2CD8"/>
    <w:rsid w:val="125B2DFF"/>
    <w:rsid w:val="126466C8"/>
    <w:rsid w:val="127A368B"/>
    <w:rsid w:val="128D521B"/>
    <w:rsid w:val="128E3AE0"/>
    <w:rsid w:val="12987DDF"/>
    <w:rsid w:val="12BF7C83"/>
    <w:rsid w:val="12CD386A"/>
    <w:rsid w:val="12DA7AF0"/>
    <w:rsid w:val="12E809C4"/>
    <w:rsid w:val="12E938F1"/>
    <w:rsid w:val="12F445B0"/>
    <w:rsid w:val="13012CE2"/>
    <w:rsid w:val="130578F2"/>
    <w:rsid w:val="13136837"/>
    <w:rsid w:val="1315618E"/>
    <w:rsid w:val="13293173"/>
    <w:rsid w:val="133446DD"/>
    <w:rsid w:val="133B0FCF"/>
    <w:rsid w:val="13497394"/>
    <w:rsid w:val="13541895"/>
    <w:rsid w:val="1358135C"/>
    <w:rsid w:val="13591CDE"/>
    <w:rsid w:val="135B2C24"/>
    <w:rsid w:val="135B70C7"/>
    <w:rsid w:val="13896930"/>
    <w:rsid w:val="138B70AA"/>
    <w:rsid w:val="139C7946"/>
    <w:rsid w:val="13A66595"/>
    <w:rsid w:val="13B125DF"/>
    <w:rsid w:val="13B20B65"/>
    <w:rsid w:val="13B52667"/>
    <w:rsid w:val="13CD0332"/>
    <w:rsid w:val="13D044D3"/>
    <w:rsid w:val="13E256CF"/>
    <w:rsid w:val="13EA668A"/>
    <w:rsid w:val="13EC5F71"/>
    <w:rsid w:val="1402500B"/>
    <w:rsid w:val="141B42F4"/>
    <w:rsid w:val="14234C19"/>
    <w:rsid w:val="14252875"/>
    <w:rsid w:val="14347CA5"/>
    <w:rsid w:val="14353C61"/>
    <w:rsid w:val="143771ED"/>
    <w:rsid w:val="143860A5"/>
    <w:rsid w:val="143F42F3"/>
    <w:rsid w:val="14496F20"/>
    <w:rsid w:val="14496FDA"/>
    <w:rsid w:val="144A41C3"/>
    <w:rsid w:val="144C6D34"/>
    <w:rsid w:val="145435C9"/>
    <w:rsid w:val="145A2EDB"/>
    <w:rsid w:val="145F5958"/>
    <w:rsid w:val="148B2120"/>
    <w:rsid w:val="149431FE"/>
    <w:rsid w:val="14956D9B"/>
    <w:rsid w:val="14973B7C"/>
    <w:rsid w:val="149832A7"/>
    <w:rsid w:val="14AC2B4E"/>
    <w:rsid w:val="14AF048D"/>
    <w:rsid w:val="14B3411C"/>
    <w:rsid w:val="14C67C58"/>
    <w:rsid w:val="14CC1F92"/>
    <w:rsid w:val="14DA32CA"/>
    <w:rsid w:val="14DA401C"/>
    <w:rsid w:val="14E26DEA"/>
    <w:rsid w:val="14E9209D"/>
    <w:rsid w:val="14F11E27"/>
    <w:rsid w:val="15033BFB"/>
    <w:rsid w:val="150712B5"/>
    <w:rsid w:val="1512420F"/>
    <w:rsid w:val="152D05F0"/>
    <w:rsid w:val="153D202F"/>
    <w:rsid w:val="153D37C0"/>
    <w:rsid w:val="1542409B"/>
    <w:rsid w:val="154A2CD6"/>
    <w:rsid w:val="15586527"/>
    <w:rsid w:val="156878F8"/>
    <w:rsid w:val="156F7616"/>
    <w:rsid w:val="157A4448"/>
    <w:rsid w:val="15854C4F"/>
    <w:rsid w:val="15896613"/>
    <w:rsid w:val="15973EB6"/>
    <w:rsid w:val="159E09E1"/>
    <w:rsid w:val="15A76495"/>
    <w:rsid w:val="15A821FE"/>
    <w:rsid w:val="15AC61D9"/>
    <w:rsid w:val="15B31498"/>
    <w:rsid w:val="15C76B89"/>
    <w:rsid w:val="15D47C76"/>
    <w:rsid w:val="15EB0233"/>
    <w:rsid w:val="15EC04AB"/>
    <w:rsid w:val="16311D7F"/>
    <w:rsid w:val="163C4BF8"/>
    <w:rsid w:val="1646204D"/>
    <w:rsid w:val="166626F1"/>
    <w:rsid w:val="166857D8"/>
    <w:rsid w:val="167E1B5E"/>
    <w:rsid w:val="16B5089D"/>
    <w:rsid w:val="16BC607E"/>
    <w:rsid w:val="16C703DF"/>
    <w:rsid w:val="16EF3DAF"/>
    <w:rsid w:val="17103811"/>
    <w:rsid w:val="17176304"/>
    <w:rsid w:val="172156D2"/>
    <w:rsid w:val="1735378C"/>
    <w:rsid w:val="17555E4E"/>
    <w:rsid w:val="175C0F71"/>
    <w:rsid w:val="176340C8"/>
    <w:rsid w:val="1770545D"/>
    <w:rsid w:val="17713FDB"/>
    <w:rsid w:val="177449B5"/>
    <w:rsid w:val="177F000E"/>
    <w:rsid w:val="178A7F7B"/>
    <w:rsid w:val="178D0D3B"/>
    <w:rsid w:val="17992273"/>
    <w:rsid w:val="179A2EE9"/>
    <w:rsid w:val="17A20F25"/>
    <w:rsid w:val="17A30BE5"/>
    <w:rsid w:val="17A70B2D"/>
    <w:rsid w:val="17C13BEF"/>
    <w:rsid w:val="17C9258E"/>
    <w:rsid w:val="17CC1472"/>
    <w:rsid w:val="17DA390F"/>
    <w:rsid w:val="17E72DE7"/>
    <w:rsid w:val="17EE12D1"/>
    <w:rsid w:val="181641C0"/>
    <w:rsid w:val="18182DA9"/>
    <w:rsid w:val="181B3370"/>
    <w:rsid w:val="1827481D"/>
    <w:rsid w:val="183323C1"/>
    <w:rsid w:val="18346B99"/>
    <w:rsid w:val="183A35D9"/>
    <w:rsid w:val="183B1275"/>
    <w:rsid w:val="18454299"/>
    <w:rsid w:val="184C49CF"/>
    <w:rsid w:val="18540242"/>
    <w:rsid w:val="18552337"/>
    <w:rsid w:val="18623F82"/>
    <w:rsid w:val="18716A45"/>
    <w:rsid w:val="18881765"/>
    <w:rsid w:val="188E7871"/>
    <w:rsid w:val="189A6538"/>
    <w:rsid w:val="18A0788D"/>
    <w:rsid w:val="18A817C3"/>
    <w:rsid w:val="18AB1F57"/>
    <w:rsid w:val="18B5519E"/>
    <w:rsid w:val="18BA2D14"/>
    <w:rsid w:val="18C974A5"/>
    <w:rsid w:val="18D2082D"/>
    <w:rsid w:val="18D94755"/>
    <w:rsid w:val="18E84F59"/>
    <w:rsid w:val="19066B43"/>
    <w:rsid w:val="190711BB"/>
    <w:rsid w:val="190E7DF6"/>
    <w:rsid w:val="19111041"/>
    <w:rsid w:val="19146626"/>
    <w:rsid w:val="191C2C40"/>
    <w:rsid w:val="195636AD"/>
    <w:rsid w:val="1957690E"/>
    <w:rsid w:val="19617E4F"/>
    <w:rsid w:val="19640657"/>
    <w:rsid w:val="197E70DD"/>
    <w:rsid w:val="198A0958"/>
    <w:rsid w:val="198E49D7"/>
    <w:rsid w:val="19983BE1"/>
    <w:rsid w:val="199B7276"/>
    <w:rsid w:val="19A148D6"/>
    <w:rsid w:val="19A43F15"/>
    <w:rsid w:val="19A8730E"/>
    <w:rsid w:val="19C06E5E"/>
    <w:rsid w:val="19C06F6D"/>
    <w:rsid w:val="19ED22DF"/>
    <w:rsid w:val="19F416DC"/>
    <w:rsid w:val="19FE6519"/>
    <w:rsid w:val="1A1C184F"/>
    <w:rsid w:val="1A34243C"/>
    <w:rsid w:val="1A3B7A13"/>
    <w:rsid w:val="1A3C0122"/>
    <w:rsid w:val="1A444411"/>
    <w:rsid w:val="1A47485F"/>
    <w:rsid w:val="1A475F2A"/>
    <w:rsid w:val="1A694BE2"/>
    <w:rsid w:val="1A7959FE"/>
    <w:rsid w:val="1A7B5B1F"/>
    <w:rsid w:val="1A8707A2"/>
    <w:rsid w:val="1A8C501D"/>
    <w:rsid w:val="1A8D618B"/>
    <w:rsid w:val="1A901BFA"/>
    <w:rsid w:val="1AB07CF9"/>
    <w:rsid w:val="1ABD2411"/>
    <w:rsid w:val="1AC257D7"/>
    <w:rsid w:val="1ACD0A5C"/>
    <w:rsid w:val="1ADD13B0"/>
    <w:rsid w:val="1AEB705D"/>
    <w:rsid w:val="1AEE6BB9"/>
    <w:rsid w:val="1B0131C0"/>
    <w:rsid w:val="1B0575FE"/>
    <w:rsid w:val="1B1A6ED9"/>
    <w:rsid w:val="1B204D85"/>
    <w:rsid w:val="1B2D42C3"/>
    <w:rsid w:val="1B3418ED"/>
    <w:rsid w:val="1B397CEE"/>
    <w:rsid w:val="1B432CD3"/>
    <w:rsid w:val="1B494EEE"/>
    <w:rsid w:val="1B55306A"/>
    <w:rsid w:val="1B587D58"/>
    <w:rsid w:val="1B6042D3"/>
    <w:rsid w:val="1B766384"/>
    <w:rsid w:val="1B9E4E23"/>
    <w:rsid w:val="1BB30CBC"/>
    <w:rsid w:val="1BC84720"/>
    <w:rsid w:val="1BC92CB9"/>
    <w:rsid w:val="1BCD3183"/>
    <w:rsid w:val="1BD60CAF"/>
    <w:rsid w:val="1BD77847"/>
    <w:rsid w:val="1BE16DDF"/>
    <w:rsid w:val="1C0B1A21"/>
    <w:rsid w:val="1C0C5A1A"/>
    <w:rsid w:val="1C10152F"/>
    <w:rsid w:val="1C370A96"/>
    <w:rsid w:val="1C5D4A9A"/>
    <w:rsid w:val="1C626FF7"/>
    <w:rsid w:val="1C751B76"/>
    <w:rsid w:val="1C822B1B"/>
    <w:rsid w:val="1C9C6787"/>
    <w:rsid w:val="1CA02477"/>
    <w:rsid w:val="1CC57F5B"/>
    <w:rsid w:val="1CC81F7A"/>
    <w:rsid w:val="1CCB19B5"/>
    <w:rsid w:val="1CD84F07"/>
    <w:rsid w:val="1CDC4EE5"/>
    <w:rsid w:val="1CFF08C9"/>
    <w:rsid w:val="1D005B6A"/>
    <w:rsid w:val="1D3A5494"/>
    <w:rsid w:val="1D5014B5"/>
    <w:rsid w:val="1D5359BE"/>
    <w:rsid w:val="1D552DD9"/>
    <w:rsid w:val="1D7F137C"/>
    <w:rsid w:val="1D9D2D20"/>
    <w:rsid w:val="1D9D4FEE"/>
    <w:rsid w:val="1D9D7066"/>
    <w:rsid w:val="1DC27E57"/>
    <w:rsid w:val="1DCD20C8"/>
    <w:rsid w:val="1DCE1DBF"/>
    <w:rsid w:val="1DD22CAA"/>
    <w:rsid w:val="1DDA267A"/>
    <w:rsid w:val="1DE74AE0"/>
    <w:rsid w:val="1DF50858"/>
    <w:rsid w:val="1E0008B0"/>
    <w:rsid w:val="1E21296A"/>
    <w:rsid w:val="1E2826FA"/>
    <w:rsid w:val="1E307BCF"/>
    <w:rsid w:val="1E316193"/>
    <w:rsid w:val="1E5A1408"/>
    <w:rsid w:val="1E8D5625"/>
    <w:rsid w:val="1E8D70BD"/>
    <w:rsid w:val="1E9F5BB1"/>
    <w:rsid w:val="1EA35C22"/>
    <w:rsid w:val="1EA7272E"/>
    <w:rsid w:val="1EA86E52"/>
    <w:rsid w:val="1ED54D26"/>
    <w:rsid w:val="1EEB70F6"/>
    <w:rsid w:val="1EEE7042"/>
    <w:rsid w:val="1EF26B32"/>
    <w:rsid w:val="1EF34658"/>
    <w:rsid w:val="1EFA1778"/>
    <w:rsid w:val="1EFC3A93"/>
    <w:rsid w:val="1F0A57FB"/>
    <w:rsid w:val="1F1A3953"/>
    <w:rsid w:val="1F244811"/>
    <w:rsid w:val="1F332CA6"/>
    <w:rsid w:val="1F6B3612"/>
    <w:rsid w:val="1F6B5D59"/>
    <w:rsid w:val="1F9861DC"/>
    <w:rsid w:val="1F9B5DE0"/>
    <w:rsid w:val="1FA01403"/>
    <w:rsid w:val="1FA12F8C"/>
    <w:rsid w:val="1FA4190E"/>
    <w:rsid w:val="1FA47A8B"/>
    <w:rsid w:val="1FB45674"/>
    <w:rsid w:val="1FDA41D0"/>
    <w:rsid w:val="1FE21575"/>
    <w:rsid w:val="1FED554B"/>
    <w:rsid w:val="1FFB7820"/>
    <w:rsid w:val="20016981"/>
    <w:rsid w:val="201F0E5A"/>
    <w:rsid w:val="202D1914"/>
    <w:rsid w:val="203B5FBF"/>
    <w:rsid w:val="204A2CC7"/>
    <w:rsid w:val="20664F6A"/>
    <w:rsid w:val="206D16A3"/>
    <w:rsid w:val="20827A42"/>
    <w:rsid w:val="209C2C8A"/>
    <w:rsid w:val="20A10A54"/>
    <w:rsid w:val="20A64E0F"/>
    <w:rsid w:val="20AD0770"/>
    <w:rsid w:val="20AE143A"/>
    <w:rsid w:val="20B31C69"/>
    <w:rsid w:val="20BE7138"/>
    <w:rsid w:val="20CC054C"/>
    <w:rsid w:val="20DE403A"/>
    <w:rsid w:val="20DF69B0"/>
    <w:rsid w:val="20EE3329"/>
    <w:rsid w:val="20F16AC5"/>
    <w:rsid w:val="20FC2DA4"/>
    <w:rsid w:val="210B3EDB"/>
    <w:rsid w:val="212B00D9"/>
    <w:rsid w:val="213571AA"/>
    <w:rsid w:val="21365DEA"/>
    <w:rsid w:val="213F5C31"/>
    <w:rsid w:val="214473ED"/>
    <w:rsid w:val="21505D92"/>
    <w:rsid w:val="216043C0"/>
    <w:rsid w:val="21617350"/>
    <w:rsid w:val="217A241D"/>
    <w:rsid w:val="2184071B"/>
    <w:rsid w:val="218E2416"/>
    <w:rsid w:val="219A3130"/>
    <w:rsid w:val="21A14FBC"/>
    <w:rsid w:val="21C76813"/>
    <w:rsid w:val="21CE52AE"/>
    <w:rsid w:val="21FC61A5"/>
    <w:rsid w:val="220D5F05"/>
    <w:rsid w:val="221470C7"/>
    <w:rsid w:val="2221772E"/>
    <w:rsid w:val="2223415C"/>
    <w:rsid w:val="222D60D3"/>
    <w:rsid w:val="223E5E32"/>
    <w:rsid w:val="22460D92"/>
    <w:rsid w:val="224A51DA"/>
    <w:rsid w:val="2252510F"/>
    <w:rsid w:val="225F6EB5"/>
    <w:rsid w:val="226C660D"/>
    <w:rsid w:val="2275590E"/>
    <w:rsid w:val="227D6AF9"/>
    <w:rsid w:val="228144F3"/>
    <w:rsid w:val="22837AA1"/>
    <w:rsid w:val="228665CA"/>
    <w:rsid w:val="22B660C8"/>
    <w:rsid w:val="22B91715"/>
    <w:rsid w:val="22C14C23"/>
    <w:rsid w:val="22C36BD4"/>
    <w:rsid w:val="22C81BDD"/>
    <w:rsid w:val="22F01ABD"/>
    <w:rsid w:val="22F06DD8"/>
    <w:rsid w:val="22F83FEB"/>
    <w:rsid w:val="230B4C5D"/>
    <w:rsid w:val="231352C9"/>
    <w:rsid w:val="232F441B"/>
    <w:rsid w:val="233D487E"/>
    <w:rsid w:val="235F406A"/>
    <w:rsid w:val="236773C3"/>
    <w:rsid w:val="236F1EFD"/>
    <w:rsid w:val="238B5C7E"/>
    <w:rsid w:val="238D6BAA"/>
    <w:rsid w:val="23980EFA"/>
    <w:rsid w:val="239A138C"/>
    <w:rsid w:val="239D397C"/>
    <w:rsid w:val="239F415D"/>
    <w:rsid w:val="23A04F27"/>
    <w:rsid w:val="23A413DF"/>
    <w:rsid w:val="23AE65EB"/>
    <w:rsid w:val="23B128C6"/>
    <w:rsid w:val="23BB5D74"/>
    <w:rsid w:val="23C05ED8"/>
    <w:rsid w:val="23C7422D"/>
    <w:rsid w:val="23C95987"/>
    <w:rsid w:val="23D93D0F"/>
    <w:rsid w:val="23DD7E95"/>
    <w:rsid w:val="23F72966"/>
    <w:rsid w:val="23F75611"/>
    <w:rsid w:val="2404253D"/>
    <w:rsid w:val="241100E4"/>
    <w:rsid w:val="24144158"/>
    <w:rsid w:val="24176BA3"/>
    <w:rsid w:val="241E4D73"/>
    <w:rsid w:val="24312E6F"/>
    <w:rsid w:val="243B71FF"/>
    <w:rsid w:val="243C1ED8"/>
    <w:rsid w:val="244F6181"/>
    <w:rsid w:val="24551951"/>
    <w:rsid w:val="245B47B8"/>
    <w:rsid w:val="245C5633"/>
    <w:rsid w:val="2460201B"/>
    <w:rsid w:val="247F039D"/>
    <w:rsid w:val="24802EB1"/>
    <w:rsid w:val="248F42E9"/>
    <w:rsid w:val="24AB022D"/>
    <w:rsid w:val="24C72CD0"/>
    <w:rsid w:val="24D82326"/>
    <w:rsid w:val="24F55B65"/>
    <w:rsid w:val="24FB68A1"/>
    <w:rsid w:val="25116E12"/>
    <w:rsid w:val="252367E8"/>
    <w:rsid w:val="25264FDB"/>
    <w:rsid w:val="252A5BA1"/>
    <w:rsid w:val="25487487"/>
    <w:rsid w:val="258B7398"/>
    <w:rsid w:val="258D1B0C"/>
    <w:rsid w:val="2598432E"/>
    <w:rsid w:val="25CB5DB0"/>
    <w:rsid w:val="25CC3071"/>
    <w:rsid w:val="25D1362C"/>
    <w:rsid w:val="25DA1951"/>
    <w:rsid w:val="25DF233A"/>
    <w:rsid w:val="25E863CE"/>
    <w:rsid w:val="25ED1F5E"/>
    <w:rsid w:val="26284246"/>
    <w:rsid w:val="262D42D7"/>
    <w:rsid w:val="262D7AE9"/>
    <w:rsid w:val="26302CBD"/>
    <w:rsid w:val="263750CF"/>
    <w:rsid w:val="2645785A"/>
    <w:rsid w:val="26563BBD"/>
    <w:rsid w:val="265B1848"/>
    <w:rsid w:val="26604F22"/>
    <w:rsid w:val="26607F47"/>
    <w:rsid w:val="26A00008"/>
    <w:rsid w:val="26A87BC2"/>
    <w:rsid w:val="26B6402B"/>
    <w:rsid w:val="26D866E6"/>
    <w:rsid w:val="26DD7FB8"/>
    <w:rsid w:val="26FF386C"/>
    <w:rsid w:val="270D0049"/>
    <w:rsid w:val="271408E2"/>
    <w:rsid w:val="271B24B5"/>
    <w:rsid w:val="27290535"/>
    <w:rsid w:val="2729330D"/>
    <w:rsid w:val="274B15D4"/>
    <w:rsid w:val="27694C7E"/>
    <w:rsid w:val="27696860"/>
    <w:rsid w:val="27AE736E"/>
    <w:rsid w:val="27B70D5C"/>
    <w:rsid w:val="27CA36D3"/>
    <w:rsid w:val="27CB6172"/>
    <w:rsid w:val="27CE5599"/>
    <w:rsid w:val="27D112AE"/>
    <w:rsid w:val="27D427E1"/>
    <w:rsid w:val="27D97844"/>
    <w:rsid w:val="27E85430"/>
    <w:rsid w:val="27F84A8D"/>
    <w:rsid w:val="281A6F41"/>
    <w:rsid w:val="281F5859"/>
    <w:rsid w:val="282348FD"/>
    <w:rsid w:val="283C6C58"/>
    <w:rsid w:val="28644934"/>
    <w:rsid w:val="28841D32"/>
    <w:rsid w:val="28846AC5"/>
    <w:rsid w:val="289B17B4"/>
    <w:rsid w:val="28A17D22"/>
    <w:rsid w:val="28A229C6"/>
    <w:rsid w:val="28AF339E"/>
    <w:rsid w:val="28B650D9"/>
    <w:rsid w:val="28CE190D"/>
    <w:rsid w:val="28E31299"/>
    <w:rsid w:val="28E40DBA"/>
    <w:rsid w:val="28EE5C19"/>
    <w:rsid w:val="28EF40E2"/>
    <w:rsid w:val="28F2772E"/>
    <w:rsid w:val="28F542ED"/>
    <w:rsid w:val="2905672E"/>
    <w:rsid w:val="290D7ADC"/>
    <w:rsid w:val="29102E52"/>
    <w:rsid w:val="291E1094"/>
    <w:rsid w:val="29240911"/>
    <w:rsid w:val="29591A96"/>
    <w:rsid w:val="29761718"/>
    <w:rsid w:val="297F1CCB"/>
    <w:rsid w:val="298E5A1D"/>
    <w:rsid w:val="29960E94"/>
    <w:rsid w:val="29976476"/>
    <w:rsid w:val="29AD622E"/>
    <w:rsid w:val="29DF319D"/>
    <w:rsid w:val="29E67C57"/>
    <w:rsid w:val="29EA43F6"/>
    <w:rsid w:val="29EE5037"/>
    <w:rsid w:val="29F5501B"/>
    <w:rsid w:val="2A017E95"/>
    <w:rsid w:val="2A0A14EE"/>
    <w:rsid w:val="2A1D49EA"/>
    <w:rsid w:val="2A250D6F"/>
    <w:rsid w:val="2A462F4D"/>
    <w:rsid w:val="2A465826"/>
    <w:rsid w:val="2A4B28F5"/>
    <w:rsid w:val="2A5951F7"/>
    <w:rsid w:val="2A5F4E2C"/>
    <w:rsid w:val="2A666405"/>
    <w:rsid w:val="2A6B1F97"/>
    <w:rsid w:val="2A6C57A8"/>
    <w:rsid w:val="2A72033F"/>
    <w:rsid w:val="2A72487E"/>
    <w:rsid w:val="2A7F2F49"/>
    <w:rsid w:val="2A850623"/>
    <w:rsid w:val="2A9733CE"/>
    <w:rsid w:val="2AA76EFA"/>
    <w:rsid w:val="2AA879E6"/>
    <w:rsid w:val="2AB01492"/>
    <w:rsid w:val="2AB204CC"/>
    <w:rsid w:val="2AB86FE5"/>
    <w:rsid w:val="2ABB43B8"/>
    <w:rsid w:val="2AC83841"/>
    <w:rsid w:val="2AD43590"/>
    <w:rsid w:val="2ADC3226"/>
    <w:rsid w:val="2AEB48AD"/>
    <w:rsid w:val="2AF32744"/>
    <w:rsid w:val="2AF9022C"/>
    <w:rsid w:val="2B1F3F24"/>
    <w:rsid w:val="2B2F4832"/>
    <w:rsid w:val="2B337CFA"/>
    <w:rsid w:val="2B366DCA"/>
    <w:rsid w:val="2B4011BC"/>
    <w:rsid w:val="2B4A3990"/>
    <w:rsid w:val="2B5446D0"/>
    <w:rsid w:val="2B701013"/>
    <w:rsid w:val="2B86069F"/>
    <w:rsid w:val="2B973BC3"/>
    <w:rsid w:val="2B9A3477"/>
    <w:rsid w:val="2B9C288A"/>
    <w:rsid w:val="2BB95991"/>
    <w:rsid w:val="2BC860B1"/>
    <w:rsid w:val="2BD330C1"/>
    <w:rsid w:val="2BD54EA1"/>
    <w:rsid w:val="2BD63337"/>
    <w:rsid w:val="2BEA4437"/>
    <w:rsid w:val="2BFA20D1"/>
    <w:rsid w:val="2C084DB3"/>
    <w:rsid w:val="2C186188"/>
    <w:rsid w:val="2C1B0D4A"/>
    <w:rsid w:val="2C1E2C0F"/>
    <w:rsid w:val="2C217155"/>
    <w:rsid w:val="2C2B7F0F"/>
    <w:rsid w:val="2C3774C6"/>
    <w:rsid w:val="2C4C34C4"/>
    <w:rsid w:val="2C4F0B12"/>
    <w:rsid w:val="2C554759"/>
    <w:rsid w:val="2C566C1A"/>
    <w:rsid w:val="2C657147"/>
    <w:rsid w:val="2C67590F"/>
    <w:rsid w:val="2C693A49"/>
    <w:rsid w:val="2C7C78CF"/>
    <w:rsid w:val="2C855D5E"/>
    <w:rsid w:val="2CB148E4"/>
    <w:rsid w:val="2CB60645"/>
    <w:rsid w:val="2CB847EB"/>
    <w:rsid w:val="2CC03E34"/>
    <w:rsid w:val="2CD17EBF"/>
    <w:rsid w:val="2CD2272E"/>
    <w:rsid w:val="2CD64D68"/>
    <w:rsid w:val="2CD80A75"/>
    <w:rsid w:val="2CDF092D"/>
    <w:rsid w:val="2CEE45D8"/>
    <w:rsid w:val="2CEF71C7"/>
    <w:rsid w:val="2D0A030E"/>
    <w:rsid w:val="2D1B167B"/>
    <w:rsid w:val="2D220080"/>
    <w:rsid w:val="2D2968A7"/>
    <w:rsid w:val="2D2E43F8"/>
    <w:rsid w:val="2D3A094A"/>
    <w:rsid w:val="2D522D56"/>
    <w:rsid w:val="2D711F51"/>
    <w:rsid w:val="2D736BE9"/>
    <w:rsid w:val="2D7A1306"/>
    <w:rsid w:val="2D7C27A7"/>
    <w:rsid w:val="2D7C6303"/>
    <w:rsid w:val="2D8657EC"/>
    <w:rsid w:val="2D9C4F93"/>
    <w:rsid w:val="2DA3518F"/>
    <w:rsid w:val="2DA57465"/>
    <w:rsid w:val="2DA74C2F"/>
    <w:rsid w:val="2DB908F9"/>
    <w:rsid w:val="2DBD031C"/>
    <w:rsid w:val="2DBF3EB0"/>
    <w:rsid w:val="2DCC53E1"/>
    <w:rsid w:val="2DDF367A"/>
    <w:rsid w:val="2DE0224B"/>
    <w:rsid w:val="2DE54ED7"/>
    <w:rsid w:val="2DF36FCD"/>
    <w:rsid w:val="2E013D1A"/>
    <w:rsid w:val="2E0F4221"/>
    <w:rsid w:val="2E137837"/>
    <w:rsid w:val="2E1616D8"/>
    <w:rsid w:val="2E2110F3"/>
    <w:rsid w:val="2E373280"/>
    <w:rsid w:val="2E380FB1"/>
    <w:rsid w:val="2E451943"/>
    <w:rsid w:val="2E4E0EB3"/>
    <w:rsid w:val="2E512FA0"/>
    <w:rsid w:val="2E520480"/>
    <w:rsid w:val="2E5C3FC8"/>
    <w:rsid w:val="2E842C7B"/>
    <w:rsid w:val="2EAE0000"/>
    <w:rsid w:val="2EB42CCA"/>
    <w:rsid w:val="2EB47480"/>
    <w:rsid w:val="2EB95AA8"/>
    <w:rsid w:val="2ECE04C3"/>
    <w:rsid w:val="2ECE460A"/>
    <w:rsid w:val="2EDA21A6"/>
    <w:rsid w:val="2EE02667"/>
    <w:rsid w:val="2EE31FF3"/>
    <w:rsid w:val="2EE853E2"/>
    <w:rsid w:val="2EEB1AE4"/>
    <w:rsid w:val="2EF35171"/>
    <w:rsid w:val="2EF71E30"/>
    <w:rsid w:val="2EFF5CAA"/>
    <w:rsid w:val="2F19295E"/>
    <w:rsid w:val="2F1C5C3B"/>
    <w:rsid w:val="2F3A4283"/>
    <w:rsid w:val="2F441D7E"/>
    <w:rsid w:val="2F4F4CDC"/>
    <w:rsid w:val="2F600543"/>
    <w:rsid w:val="2F6F6FA6"/>
    <w:rsid w:val="2F7035DA"/>
    <w:rsid w:val="2F8E61F5"/>
    <w:rsid w:val="2F955D60"/>
    <w:rsid w:val="2F96467E"/>
    <w:rsid w:val="2FA41CE1"/>
    <w:rsid w:val="2FC07487"/>
    <w:rsid w:val="2FC30936"/>
    <w:rsid w:val="2FCA34AF"/>
    <w:rsid w:val="2FD36E48"/>
    <w:rsid w:val="2FDA2CAE"/>
    <w:rsid w:val="2FE3414A"/>
    <w:rsid w:val="2FEE1265"/>
    <w:rsid w:val="30195585"/>
    <w:rsid w:val="301A43F4"/>
    <w:rsid w:val="30203B04"/>
    <w:rsid w:val="3023365B"/>
    <w:rsid w:val="3024623B"/>
    <w:rsid w:val="30252460"/>
    <w:rsid w:val="303F4487"/>
    <w:rsid w:val="30490DEB"/>
    <w:rsid w:val="30514FB2"/>
    <w:rsid w:val="30616084"/>
    <w:rsid w:val="30843E70"/>
    <w:rsid w:val="30890978"/>
    <w:rsid w:val="30926413"/>
    <w:rsid w:val="309C4B4F"/>
    <w:rsid w:val="30A14B87"/>
    <w:rsid w:val="30BE6BD9"/>
    <w:rsid w:val="30C22CA5"/>
    <w:rsid w:val="30CF5E61"/>
    <w:rsid w:val="30DE2571"/>
    <w:rsid w:val="30F10AFB"/>
    <w:rsid w:val="30F85AFE"/>
    <w:rsid w:val="3102405C"/>
    <w:rsid w:val="311B45C9"/>
    <w:rsid w:val="311F12DD"/>
    <w:rsid w:val="312B7ABF"/>
    <w:rsid w:val="31362EC5"/>
    <w:rsid w:val="314265E8"/>
    <w:rsid w:val="314C6EEF"/>
    <w:rsid w:val="315A0992"/>
    <w:rsid w:val="31677124"/>
    <w:rsid w:val="31742D19"/>
    <w:rsid w:val="31794F83"/>
    <w:rsid w:val="31821B9F"/>
    <w:rsid w:val="31843855"/>
    <w:rsid w:val="3186024D"/>
    <w:rsid w:val="31AE6C58"/>
    <w:rsid w:val="31B42888"/>
    <w:rsid w:val="31BB6445"/>
    <w:rsid w:val="31BE28A4"/>
    <w:rsid w:val="31C93626"/>
    <w:rsid w:val="31CD1BF6"/>
    <w:rsid w:val="31D3255B"/>
    <w:rsid w:val="31D65E3F"/>
    <w:rsid w:val="31FC64A4"/>
    <w:rsid w:val="32082044"/>
    <w:rsid w:val="32151E34"/>
    <w:rsid w:val="321F7A83"/>
    <w:rsid w:val="322368F1"/>
    <w:rsid w:val="322C2189"/>
    <w:rsid w:val="323F6661"/>
    <w:rsid w:val="32402DCC"/>
    <w:rsid w:val="32502A77"/>
    <w:rsid w:val="32531771"/>
    <w:rsid w:val="32541213"/>
    <w:rsid w:val="32585E76"/>
    <w:rsid w:val="327A6563"/>
    <w:rsid w:val="327E288D"/>
    <w:rsid w:val="32803FFD"/>
    <w:rsid w:val="32A50DC7"/>
    <w:rsid w:val="32AB35C8"/>
    <w:rsid w:val="32B23C3B"/>
    <w:rsid w:val="32BB162B"/>
    <w:rsid w:val="32BE2B27"/>
    <w:rsid w:val="32CB34E8"/>
    <w:rsid w:val="32E46387"/>
    <w:rsid w:val="32FF025B"/>
    <w:rsid w:val="331662F8"/>
    <w:rsid w:val="331B07BB"/>
    <w:rsid w:val="33255C7B"/>
    <w:rsid w:val="333C3F5A"/>
    <w:rsid w:val="333D7E3E"/>
    <w:rsid w:val="335E1120"/>
    <w:rsid w:val="3389362D"/>
    <w:rsid w:val="33962CBA"/>
    <w:rsid w:val="33A07243"/>
    <w:rsid w:val="33BD19B8"/>
    <w:rsid w:val="33C77CAA"/>
    <w:rsid w:val="33D56F34"/>
    <w:rsid w:val="33F53A91"/>
    <w:rsid w:val="33F54628"/>
    <w:rsid w:val="342552AA"/>
    <w:rsid w:val="342B1D46"/>
    <w:rsid w:val="342F4038"/>
    <w:rsid w:val="348154D9"/>
    <w:rsid w:val="349625DE"/>
    <w:rsid w:val="34965DE4"/>
    <w:rsid w:val="349E775A"/>
    <w:rsid w:val="34A500F1"/>
    <w:rsid w:val="34B8063F"/>
    <w:rsid w:val="34C54816"/>
    <w:rsid w:val="350D073E"/>
    <w:rsid w:val="35135018"/>
    <w:rsid w:val="35153087"/>
    <w:rsid w:val="35611EC4"/>
    <w:rsid w:val="3568152E"/>
    <w:rsid w:val="359202CF"/>
    <w:rsid w:val="35940B76"/>
    <w:rsid w:val="359948DF"/>
    <w:rsid w:val="35BC388E"/>
    <w:rsid w:val="35D773D1"/>
    <w:rsid w:val="35DA0AF9"/>
    <w:rsid w:val="35EF3C5F"/>
    <w:rsid w:val="36007367"/>
    <w:rsid w:val="36073DA8"/>
    <w:rsid w:val="360A0E35"/>
    <w:rsid w:val="363749FE"/>
    <w:rsid w:val="3643781B"/>
    <w:rsid w:val="365063A2"/>
    <w:rsid w:val="3654423D"/>
    <w:rsid w:val="366B323F"/>
    <w:rsid w:val="366E22D7"/>
    <w:rsid w:val="36821B83"/>
    <w:rsid w:val="368B7AB6"/>
    <w:rsid w:val="369F11F1"/>
    <w:rsid w:val="36A1388B"/>
    <w:rsid w:val="36A5777F"/>
    <w:rsid w:val="36AB0276"/>
    <w:rsid w:val="36AC5BEA"/>
    <w:rsid w:val="36D641EB"/>
    <w:rsid w:val="36D84961"/>
    <w:rsid w:val="36E425B9"/>
    <w:rsid w:val="36EC48DE"/>
    <w:rsid w:val="36FB7C6F"/>
    <w:rsid w:val="37080701"/>
    <w:rsid w:val="371F46E4"/>
    <w:rsid w:val="372413FB"/>
    <w:rsid w:val="3738487A"/>
    <w:rsid w:val="37424613"/>
    <w:rsid w:val="376A3A13"/>
    <w:rsid w:val="377023C7"/>
    <w:rsid w:val="377A01A0"/>
    <w:rsid w:val="378E481C"/>
    <w:rsid w:val="37A0412A"/>
    <w:rsid w:val="37BB5CA3"/>
    <w:rsid w:val="37CE246E"/>
    <w:rsid w:val="37D063A7"/>
    <w:rsid w:val="37F17146"/>
    <w:rsid w:val="38151653"/>
    <w:rsid w:val="38184BAC"/>
    <w:rsid w:val="381C4EE2"/>
    <w:rsid w:val="3826545D"/>
    <w:rsid w:val="382B2DA5"/>
    <w:rsid w:val="38544D65"/>
    <w:rsid w:val="388B02BA"/>
    <w:rsid w:val="389E7AED"/>
    <w:rsid w:val="38A327F3"/>
    <w:rsid w:val="38B22A36"/>
    <w:rsid w:val="38B77D30"/>
    <w:rsid w:val="38DC7B39"/>
    <w:rsid w:val="38E74AC5"/>
    <w:rsid w:val="38F44DFD"/>
    <w:rsid w:val="390F3880"/>
    <w:rsid w:val="39131727"/>
    <w:rsid w:val="391433F5"/>
    <w:rsid w:val="39192262"/>
    <w:rsid w:val="391E5C44"/>
    <w:rsid w:val="392E04D8"/>
    <w:rsid w:val="39340362"/>
    <w:rsid w:val="393E4A4E"/>
    <w:rsid w:val="39660F9B"/>
    <w:rsid w:val="39665B83"/>
    <w:rsid w:val="396B29FB"/>
    <w:rsid w:val="3972309F"/>
    <w:rsid w:val="397356B6"/>
    <w:rsid w:val="39893797"/>
    <w:rsid w:val="39896F64"/>
    <w:rsid w:val="398B5A20"/>
    <w:rsid w:val="398E2FE8"/>
    <w:rsid w:val="39901A5E"/>
    <w:rsid w:val="39920A1E"/>
    <w:rsid w:val="399A41DD"/>
    <w:rsid w:val="39A66045"/>
    <w:rsid w:val="39A84565"/>
    <w:rsid w:val="39A859C0"/>
    <w:rsid w:val="39CD7B28"/>
    <w:rsid w:val="39D749C6"/>
    <w:rsid w:val="39E263D7"/>
    <w:rsid w:val="39F33BC3"/>
    <w:rsid w:val="3A01665C"/>
    <w:rsid w:val="3A0A3BF1"/>
    <w:rsid w:val="3A3048C3"/>
    <w:rsid w:val="3A364C01"/>
    <w:rsid w:val="3A60139F"/>
    <w:rsid w:val="3A603E56"/>
    <w:rsid w:val="3A717FA7"/>
    <w:rsid w:val="3A8167B6"/>
    <w:rsid w:val="3A9A3725"/>
    <w:rsid w:val="3AA40D39"/>
    <w:rsid w:val="3AA57278"/>
    <w:rsid w:val="3AB74334"/>
    <w:rsid w:val="3ACF167E"/>
    <w:rsid w:val="3AE669CE"/>
    <w:rsid w:val="3AF24E17"/>
    <w:rsid w:val="3AF400AF"/>
    <w:rsid w:val="3AF57AC6"/>
    <w:rsid w:val="3B1705E5"/>
    <w:rsid w:val="3B1C3A24"/>
    <w:rsid w:val="3B27073C"/>
    <w:rsid w:val="3B4B0D64"/>
    <w:rsid w:val="3B583975"/>
    <w:rsid w:val="3B6C377E"/>
    <w:rsid w:val="3B6D48AC"/>
    <w:rsid w:val="3B761045"/>
    <w:rsid w:val="3B915186"/>
    <w:rsid w:val="3B990840"/>
    <w:rsid w:val="3BB645EB"/>
    <w:rsid w:val="3BC91FB4"/>
    <w:rsid w:val="3BE97E53"/>
    <w:rsid w:val="3BF44D16"/>
    <w:rsid w:val="3BFD6068"/>
    <w:rsid w:val="3C116649"/>
    <w:rsid w:val="3C2B324C"/>
    <w:rsid w:val="3C364AB5"/>
    <w:rsid w:val="3C446F57"/>
    <w:rsid w:val="3C536EF1"/>
    <w:rsid w:val="3C566BCF"/>
    <w:rsid w:val="3C7324DC"/>
    <w:rsid w:val="3C9E39FD"/>
    <w:rsid w:val="3CA16FAB"/>
    <w:rsid w:val="3CA46D49"/>
    <w:rsid w:val="3CA54D8C"/>
    <w:rsid w:val="3CBF3627"/>
    <w:rsid w:val="3CC03974"/>
    <w:rsid w:val="3CC54F2F"/>
    <w:rsid w:val="3CC749C6"/>
    <w:rsid w:val="3CDA1519"/>
    <w:rsid w:val="3CE63F6D"/>
    <w:rsid w:val="3CF70356"/>
    <w:rsid w:val="3D22018A"/>
    <w:rsid w:val="3D244378"/>
    <w:rsid w:val="3D2919A5"/>
    <w:rsid w:val="3D36579B"/>
    <w:rsid w:val="3D3F2F99"/>
    <w:rsid w:val="3D4469A7"/>
    <w:rsid w:val="3D4840FD"/>
    <w:rsid w:val="3D4D5C74"/>
    <w:rsid w:val="3D5B0EEE"/>
    <w:rsid w:val="3D66151D"/>
    <w:rsid w:val="3D870DBC"/>
    <w:rsid w:val="3D8D57B5"/>
    <w:rsid w:val="3DAC351F"/>
    <w:rsid w:val="3DB5109B"/>
    <w:rsid w:val="3DCD0CD3"/>
    <w:rsid w:val="3DD46DE5"/>
    <w:rsid w:val="3DDD5350"/>
    <w:rsid w:val="3DE11078"/>
    <w:rsid w:val="3E0251B5"/>
    <w:rsid w:val="3E070961"/>
    <w:rsid w:val="3E0742EC"/>
    <w:rsid w:val="3E122002"/>
    <w:rsid w:val="3E22585B"/>
    <w:rsid w:val="3E2268B2"/>
    <w:rsid w:val="3E517488"/>
    <w:rsid w:val="3E552149"/>
    <w:rsid w:val="3E5B5C5B"/>
    <w:rsid w:val="3E685DEE"/>
    <w:rsid w:val="3E8072A3"/>
    <w:rsid w:val="3E86735F"/>
    <w:rsid w:val="3E90147E"/>
    <w:rsid w:val="3E9930AF"/>
    <w:rsid w:val="3EA90437"/>
    <w:rsid w:val="3EAC0917"/>
    <w:rsid w:val="3EB16D3E"/>
    <w:rsid w:val="3EC77641"/>
    <w:rsid w:val="3EC80B24"/>
    <w:rsid w:val="3EDC1662"/>
    <w:rsid w:val="3EDE7364"/>
    <w:rsid w:val="3EF4039D"/>
    <w:rsid w:val="3F175389"/>
    <w:rsid w:val="3F19049D"/>
    <w:rsid w:val="3F211167"/>
    <w:rsid w:val="3F2D1069"/>
    <w:rsid w:val="3F356AE0"/>
    <w:rsid w:val="3F3D14A4"/>
    <w:rsid w:val="3F3F0CCD"/>
    <w:rsid w:val="3F3F28B1"/>
    <w:rsid w:val="3F4343E8"/>
    <w:rsid w:val="3F443CD8"/>
    <w:rsid w:val="3F486B62"/>
    <w:rsid w:val="3F49363A"/>
    <w:rsid w:val="3F6727ED"/>
    <w:rsid w:val="3F7512A9"/>
    <w:rsid w:val="3F9A6085"/>
    <w:rsid w:val="3F9F359C"/>
    <w:rsid w:val="3FAB3583"/>
    <w:rsid w:val="3FAC205E"/>
    <w:rsid w:val="3FCF6CE4"/>
    <w:rsid w:val="3FE91433"/>
    <w:rsid w:val="3FF77AF1"/>
    <w:rsid w:val="40056454"/>
    <w:rsid w:val="404342D7"/>
    <w:rsid w:val="405F5B59"/>
    <w:rsid w:val="4064564B"/>
    <w:rsid w:val="406715DA"/>
    <w:rsid w:val="406E3A10"/>
    <w:rsid w:val="40912CED"/>
    <w:rsid w:val="40991846"/>
    <w:rsid w:val="40A610D2"/>
    <w:rsid w:val="40C256E4"/>
    <w:rsid w:val="40C571C6"/>
    <w:rsid w:val="40C652D1"/>
    <w:rsid w:val="40CC73C7"/>
    <w:rsid w:val="40D60CE1"/>
    <w:rsid w:val="40D83280"/>
    <w:rsid w:val="40E55B13"/>
    <w:rsid w:val="40F167F2"/>
    <w:rsid w:val="40F2189F"/>
    <w:rsid w:val="410C0583"/>
    <w:rsid w:val="410E3A99"/>
    <w:rsid w:val="41263AE3"/>
    <w:rsid w:val="41317D0D"/>
    <w:rsid w:val="41463E91"/>
    <w:rsid w:val="41495C81"/>
    <w:rsid w:val="41667945"/>
    <w:rsid w:val="418C2076"/>
    <w:rsid w:val="418F2097"/>
    <w:rsid w:val="41B95E68"/>
    <w:rsid w:val="41C749CD"/>
    <w:rsid w:val="41CF2BB0"/>
    <w:rsid w:val="41D31DC9"/>
    <w:rsid w:val="41D5082C"/>
    <w:rsid w:val="41FC28B1"/>
    <w:rsid w:val="42092721"/>
    <w:rsid w:val="42150DF8"/>
    <w:rsid w:val="42181B5C"/>
    <w:rsid w:val="42780212"/>
    <w:rsid w:val="42A011F0"/>
    <w:rsid w:val="42A06ED8"/>
    <w:rsid w:val="42A91778"/>
    <w:rsid w:val="42B06A50"/>
    <w:rsid w:val="42B74677"/>
    <w:rsid w:val="42CC7908"/>
    <w:rsid w:val="42D24401"/>
    <w:rsid w:val="42D31F27"/>
    <w:rsid w:val="42F105DE"/>
    <w:rsid w:val="430A7074"/>
    <w:rsid w:val="43181A68"/>
    <w:rsid w:val="431C5359"/>
    <w:rsid w:val="43230E42"/>
    <w:rsid w:val="434111C9"/>
    <w:rsid w:val="43436230"/>
    <w:rsid w:val="43577621"/>
    <w:rsid w:val="438F2D88"/>
    <w:rsid w:val="438F71DC"/>
    <w:rsid w:val="43AD3510"/>
    <w:rsid w:val="43B81849"/>
    <w:rsid w:val="43BD2B2E"/>
    <w:rsid w:val="43C41A28"/>
    <w:rsid w:val="43CD0E69"/>
    <w:rsid w:val="43EE7018"/>
    <w:rsid w:val="43F14D5A"/>
    <w:rsid w:val="43F70C51"/>
    <w:rsid w:val="43F7406F"/>
    <w:rsid w:val="43FE088F"/>
    <w:rsid w:val="440B3348"/>
    <w:rsid w:val="441427F7"/>
    <w:rsid w:val="44231020"/>
    <w:rsid w:val="4425174A"/>
    <w:rsid w:val="44293B4E"/>
    <w:rsid w:val="44434621"/>
    <w:rsid w:val="444E6D7D"/>
    <w:rsid w:val="44586F78"/>
    <w:rsid w:val="44625310"/>
    <w:rsid w:val="44626106"/>
    <w:rsid w:val="447A0F94"/>
    <w:rsid w:val="447C2876"/>
    <w:rsid w:val="44863677"/>
    <w:rsid w:val="44907308"/>
    <w:rsid w:val="44D33F51"/>
    <w:rsid w:val="44DE3D83"/>
    <w:rsid w:val="44F0488C"/>
    <w:rsid w:val="45063BDD"/>
    <w:rsid w:val="45237104"/>
    <w:rsid w:val="456C2AA9"/>
    <w:rsid w:val="456C678F"/>
    <w:rsid w:val="457A0BCB"/>
    <w:rsid w:val="45A833F6"/>
    <w:rsid w:val="45A96100"/>
    <w:rsid w:val="45B8781C"/>
    <w:rsid w:val="45BC1AF1"/>
    <w:rsid w:val="45BF3606"/>
    <w:rsid w:val="45D0059A"/>
    <w:rsid w:val="45EB79E8"/>
    <w:rsid w:val="45EE77A4"/>
    <w:rsid w:val="45F4643C"/>
    <w:rsid w:val="45F57E7E"/>
    <w:rsid w:val="45FA26AC"/>
    <w:rsid w:val="45FD34A5"/>
    <w:rsid w:val="46014AC2"/>
    <w:rsid w:val="461E3FF0"/>
    <w:rsid w:val="46266942"/>
    <w:rsid w:val="4627202A"/>
    <w:rsid w:val="463100C7"/>
    <w:rsid w:val="463914A8"/>
    <w:rsid w:val="463F59E2"/>
    <w:rsid w:val="46600E66"/>
    <w:rsid w:val="466C5F34"/>
    <w:rsid w:val="46893379"/>
    <w:rsid w:val="469B311B"/>
    <w:rsid w:val="46AE1B25"/>
    <w:rsid w:val="46B012F8"/>
    <w:rsid w:val="46B52DAB"/>
    <w:rsid w:val="46ED7A5B"/>
    <w:rsid w:val="46FD1C97"/>
    <w:rsid w:val="471D735C"/>
    <w:rsid w:val="472E0912"/>
    <w:rsid w:val="47313B57"/>
    <w:rsid w:val="47326275"/>
    <w:rsid w:val="47337CEE"/>
    <w:rsid w:val="47366AF7"/>
    <w:rsid w:val="4757783E"/>
    <w:rsid w:val="47705F96"/>
    <w:rsid w:val="479B5415"/>
    <w:rsid w:val="47B965AE"/>
    <w:rsid w:val="47BF6740"/>
    <w:rsid w:val="47ED5839"/>
    <w:rsid w:val="47F550DF"/>
    <w:rsid w:val="47F646ED"/>
    <w:rsid w:val="47FA42B2"/>
    <w:rsid w:val="48270D4B"/>
    <w:rsid w:val="4869222D"/>
    <w:rsid w:val="486956C6"/>
    <w:rsid w:val="487815A6"/>
    <w:rsid w:val="48857FD2"/>
    <w:rsid w:val="48A438A1"/>
    <w:rsid w:val="48B50FFB"/>
    <w:rsid w:val="48C04D22"/>
    <w:rsid w:val="48ED75A5"/>
    <w:rsid w:val="48EE6192"/>
    <w:rsid w:val="48FB50E2"/>
    <w:rsid w:val="49033FB6"/>
    <w:rsid w:val="490D58B6"/>
    <w:rsid w:val="49194F9E"/>
    <w:rsid w:val="49225530"/>
    <w:rsid w:val="4927280E"/>
    <w:rsid w:val="492B3403"/>
    <w:rsid w:val="49337137"/>
    <w:rsid w:val="493571A2"/>
    <w:rsid w:val="493833E7"/>
    <w:rsid w:val="49396038"/>
    <w:rsid w:val="49486C40"/>
    <w:rsid w:val="494C54C8"/>
    <w:rsid w:val="49581367"/>
    <w:rsid w:val="49645D0C"/>
    <w:rsid w:val="49706721"/>
    <w:rsid w:val="498725CA"/>
    <w:rsid w:val="498C7B7B"/>
    <w:rsid w:val="499C556A"/>
    <w:rsid w:val="499F6657"/>
    <w:rsid w:val="49A51782"/>
    <w:rsid w:val="49BE0DF0"/>
    <w:rsid w:val="49CA074B"/>
    <w:rsid w:val="49DF5B8A"/>
    <w:rsid w:val="49E12301"/>
    <w:rsid w:val="49F97C42"/>
    <w:rsid w:val="4A0F0277"/>
    <w:rsid w:val="4A197E6C"/>
    <w:rsid w:val="4A246183"/>
    <w:rsid w:val="4A2B2F9F"/>
    <w:rsid w:val="4A342F03"/>
    <w:rsid w:val="4A413FFC"/>
    <w:rsid w:val="4A4D2B9F"/>
    <w:rsid w:val="4A4D7683"/>
    <w:rsid w:val="4A685B55"/>
    <w:rsid w:val="4A7D3439"/>
    <w:rsid w:val="4A9C6FF9"/>
    <w:rsid w:val="4AA6258C"/>
    <w:rsid w:val="4AC62A9D"/>
    <w:rsid w:val="4ACC7334"/>
    <w:rsid w:val="4AD26428"/>
    <w:rsid w:val="4AD36967"/>
    <w:rsid w:val="4AE1379A"/>
    <w:rsid w:val="4AFA62A3"/>
    <w:rsid w:val="4B047121"/>
    <w:rsid w:val="4B0B5B14"/>
    <w:rsid w:val="4B1D6435"/>
    <w:rsid w:val="4B411995"/>
    <w:rsid w:val="4B5659AA"/>
    <w:rsid w:val="4B693D00"/>
    <w:rsid w:val="4B773EA0"/>
    <w:rsid w:val="4B8306ED"/>
    <w:rsid w:val="4B96542C"/>
    <w:rsid w:val="4BA25417"/>
    <w:rsid w:val="4BA52BB9"/>
    <w:rsid w:val="4BAB1C93"/>
    <w:rsid w:val="4BE22D06"/>
    <w:rsid w:val="4BF4554C"/>
    <w:rsid w:val="4C071D86"/>
    <w:rsid w:val="4C100D25"/>
    <w:rsid w:val="4C1153B9"/>
    <w:rsid w:val="4C12034E"/>
    <w:rsid w:val="4C2832E3"/>
    <w:rsid w:val="4C2C3F25"/>
    <w:rsid w:val="4C2D62AE"/>
    <w:rsid w:val="4C2E1920"/>
    <w:rsid w:val="4C3D02EB"/>
    <w:rsid w:val="4C4111BB"/>
    <w:rsid w:val="4C5169A6"/>
    <w:rsid w:val="4C554F43"/>
    <w:rsid w:val="4C5A7E72"/>
    <w:rsid w:val="4C673368"/>
    <w:rsid w:val="4C706DCE"/>
    <w:rsid w:val="4C757C7A"/>
    <w:rsid w:val="4C9D74DA"/>
    <w:rsid w:val="4CAE3CF4"/>
    <w:rsid w:val="4CB07800"/>
    <w:rsid w:val="4CBD6923"/>
    <w:rsid w:val="4CBF59F6"/>
    <w:rsid w:val="4CCA4B8A"/>
    <w:rsid w:val="4CD25875"/>
    <w:rsid w:val="4CD73A10"/>
    <w:rsid w:val="4CD86AB8"/>
    <w:rsid w:val="4CDD337E"/>
    <w:rsid w:val="4CF913FD"/>
    <w:rsid w:val="4CFB266C"/>
    <w:rsid w:val="4D103F3D"/>
    <w:rsid w:val="4D386947"/>
    <w:rsid w:val="4D394544"/>
    <w:rsid w:val="4D463484"/>
    <w:rsid w:val="4D4E28D6"/>
    <w:rsid w:val="4D6532FF"/>
    <w:rsid w:val="4D693257"/>
    <w:rsid w:val="4D8922DE"/>
    <w:rsid w:val="4D8945E5"/>
    <w:rsid w:val="4D8C1A51"/>
    <w:rsid w:val="4DAB7DD6"/>
    <w:rsid w:val="4DAC1016"/>
    <w:rsid w:val="4DB927B6"/>
    <w:rsid w:val="4DC75505"/>
    <w:rsid w:val="4DCC34AB"/>
    <w:rsid w:val="4DD61DF2"/>
    <w:rsid w:val="4DE80081"/>
    <w:rsid w:val="4DED5ABF"/>
    <w:rsid w:val="4DF82214"/>
    <w:rsid w:val="4E00415A"/>
    <w:rsid w:val="4E0A486F"/>
    <w:rsid w:val="4E0B666B"/>
    <w:rsid w:val="4E0D1A50"/>
    <w:rsid w:val="4E1235CC"/>
    <w:rsid w:val="4E195013"/>
    <w:rsid w:val="4E3E1ABA"/>
    <w:rsid w:val="4E5712B0"/>
    <w:rsid w:val="4E703EAD"/>
    <w:rsid w:val="4E822DC3"/>
    <w:rsid w:val="4E960BFE"/>
    <w:rsid w:val="4EBC45AA"/>
    <w:rsid w:val="4ED60899"/>
    <w:rsid w:val="4EDD7AF5"/>
    <w:rsid w:val="4EE41296"/>
    <w:rsid w:val="4EEF3C62"/>
    <w:rsid w:val="4EF474AD"/>
    <w:rsid w:val="4EF7003F"/>
    <w:rsid w:val="4EFA314A"/>
    <w:rsid w:val="4EFC1244"/>
    <w:rsid w:val="4F03487F"/>
    <w:rsid w:val="4F0E5013"/>
    <w:rsid w:val="4F1F18F6"/>
    <w:rsid w:val="4F2B79A6"/>
    <w:rsid w:val="4F3625BA"/>
    <w:rsid w:val="4F4E77D3"/>
    <w:rsid w:val="4F6371EF"/>
    <w:rsid w:val="4F6E73C4"/>
    <w:rsid w:val="4F7E6DC9"/>
    <w:rsid w:val="4F8343EF"/>
    <w:rsid w:val="4F877040"/>
    <w:rsid w:val="4F911B29"/>
    <w:rsid w:val="4FAB25E7"/>
    <w:rsid w:val="4FB006AC"/>
    <w:rsid w:val="4FBC2026"/>
    <w:rsid w:val="4FC56852"/>
    <w:rsid w:val="4FCE6B88"/>
    <w:rsid w:val="4FD24348"/>
    <w:rsid w:val="4FD34353"/>
    <w:rsid w:val="4FD751D3"/>
    <w:rsid w:val="4FDA2B47"/>
    <w:rsid w:val="4FDF15D1"/>
    <w:rsid w:val="4FDF63AF"/>
    <w:rsid w:val="4FEF6300"/>
    <w:rsid w:val="4FF11D27"/>
    <w:rsid w:val="50027A96"/>
    <w:rsid w:val="50080770"/>
    <w:rsid w:val="500F1BB1"/>
    <w:rsid w:val="5026425E"/>
    <w:rsid w:val="50333D68"/>
    <w:rsid w:val="50473980"/>
    <w:rsid w:val="5049351F"/>
    <w:rsid w:val="504D18B8"/>
    <w:rsid w:val="5053597F"/>
    <w:rsid w:val="506F59CD"/>
    <w:rsid w:val="507B22B1"/>
    <w:rsid w:val="507E3864"/>
    <w:rsid w:val="5082530E"/>
    <w:rsid w:val="50872BBF"/>
    <w:rsid w:val="508A631B"/>
    <w:rsid w:val="508C59DA"/>
    <w:rsid w:val="50903205"/>
    <w:rsid w:val="50933707"/>
    <w:rsid w:val="50A263E0"/>
    <w:rsid w:val="50AB51CB"/>
    <w:rsid w:val="50AD124E"/>
    <w:rsid w:val="50B65928"/>
    <w:rsid w:val="50C10C4E"/>
    <w:rsid w:val="50D15AC5"/>
    <w:rsid w:val="50D2381E"/>
    <w:rsid w:val="50D70C98"/>
    <w:rsid w:val="50DA79F9"/>
    <w:rsid w:val="50E13863"/>
    <w:rsid w:val="50F424BB"/>
    <w:rsid w:val="5119769F"/>
    <w:rsid w:val="513B13C3"/>
    <w:rsid w:val="513D14AC"/>
    <w:rsid w:val="513F02E7"/>
    <w:rsid w:val="51497824"/>
    <w:rsid w:val="514A0258"/>
    <w:rsid w:val="514F364D"/>
    <w:rsid w:val="51544E41"/>
    <w:rsid w:val="515753C3"/>
    <w:rsid w:val="515E2D68"/>
    <w:rsid w:val="5164091A"/>
    <w:rsid w:val="51754650"/>
    <w:rsid w:val="517903F2"/>
    <w:rsid w:val="51871B8B"/>
    <w:rsid w:val="518D37E8"/>
    <w:rsid w:val="51BA3A0B"/>
    <w:rsid w:val="51D05FAF"/>
    <w:rsid w:val="51D2287B"/>
    <w:rsid w:val="51D249AF"/>
    <w:rsid w:val="51D610FE"/>
    <w:rsid w:val="51F11CFC"/>
    <w:rsid w:val="51F946D5"/>
    <w:rsid w:val="52151C14"/>
    <w:rsid w:val="521953E5"/>
    <w:rsid w:val="523455F3"/>
    <w:rsid w:val="523D116B"/>
    <w:rsid w:val="523F3BB7"/>
    <w:rsid w:val="52456234"/>
    <w:rsid w:val="52506335"/>
    <w:rsid w:val="52554EC2"/>
    <w:rsid w:val="526224A8"/>
    <w:rsid w:val="526E3046"/>
    <w:rsid w:val="527B5B5D"/>
    <w:rsid w:val="52B27884"/>
    <w:rsid w:val="52C836EC"/>
    <w:rsid w:val="52E172A3"/>
    <w:rsid w:val="52E7493E"/>
    <w:rsid w:val="52F9798A"/>
    <w:rsid w:val="53144AF9"/>
    <w:rsid w:val="53177172"/>
    <w:rsid w:val="531C333D"/>
    <w:rsid w:val="532C11BE"/>
    <w:rsid w:val="532E5645"/>
    <w:rsid w:val="533405A3"/>
    <w:rsid w:val="5337537C"/>
    <w:rsid w:val="5339580B"/>
    <w:rsid w:val="534014FA"/>
    <w:rsid w:val="5343755B"/>
    <w:rsid w:val="53442E14"/>
    <w:rsid w:val="534D5696"/>
    <w:rsid w:val="535C3230"/>
    <w:rsid w:val="536F7A4A"/>
    <w:rsid w:val="5371723B"/>
    <w:rsid w:val="538F1360"/>
    <w:rsid w:val="53A46227"/>
    <w:rsid w:val="53A83EC9"/>
    <w:rsid w:val="53B502F0"/>
    <w:rsid w:val="53B71DE9"/>
    <w:rsid w:val="53C048A2"/>
    <w:rsid w:val="53D63625"/>
    <w:rsid w:val="53E234FF"/>
    <w:rsid w:val="53E60817"/>
    <w:rsid w:val="54102FDB"/>
    <w:rsid w:val="541E5ACA"/>
    <w:rsid w:val="543A3BB4"/>
    <w:rsid w:val="543D5452"/>
    <w:rsid w:val="54430AEA"/>
    <w:rsid w:val="54751090"/>
    <w:rsid w:val="548C104D"/>
    <w:rsid w:val="548C76FD"/>
    <w:rsid w:val="54AC74DA"/>
    <w:rsid w:val="54AE1259"/>
    <w:rsid w:val="54B86736"/>
    <w:rsid w:val="54BA43C9"/>
    <w:rsid w:val="54C64116"/>
    <w:rsid w:val="54C85664"/>
    <w:rsid w:val="54D062C6"/>
    <w:rsid w:val="54F03F2D"/>
    <w:rsid w:val="54F226E1"/>
    <w:rsid w:val="54FA095F"/>
    <w:rsid w:val="550E0203"/>
    <w:rsid w:val="55456050"/>
    <w:rsid w:val="554851A5"/>
    <w:rsid w:val="556B603D"/>
    <w:rsid w:val="557B4EB0"/>
    <w:rsid w:val="557D687C"/>
    <w:rsid w:val="55876BBE"/>
    <w:rsid w:val="558C049E"/>
    <w:rsid w:val="55901A5E"/>
    <w:rsid w:val="55A2219A"/>
    <w:rsid w:val="55AC7766"/>
    <w:rsid w:val="55AD6B4C"/>
    <w:rsid w:val="55C445B8"/>
    <w:rsid w:val="55C67DF5"/>
    <w:rsid w:val="55C9736A"/>
    <w:rsid w:val="55CB142E"/>
    <w:rsid w:val="55CF657E"/>
    <w:rsid w:val="55D00BB0"/>
    <w:rsid w:val="55DD570E"/>
    <w:rsid w:val="55DE2E04"/>
    <w:rsid w:val="55EB1E17"/>
    <w:rsid w:val="55F26A2E"/>
    <w:rsid w:val="55FA303F"/>
    <w:rsid w:val="5601565C"/>
    <w:rsid w:val="56055073"/>
    <w:rsid w:val="5615551A"/>
    <w:rsid w:val="56187F25"/>
    <w:rsid w:val="561B095F"/>
    <w:rsid w:val="561C5206"/>
    <w:rsid w:val="561D378D"/>
    <w:rsid w:val="56294BA6"/>
    <w:rsid w:val="562A6D73"/>
    <w:rsid w:val="562F551B"/>
    <w:rsid w:val="56315113"/>
    <w:rsid w:val="563307F9"/>
    <w:rsid w:val="56507143"/>
    <w:rsid w:val="5658797B"/>
    <w:rsid w:val="56670EF4"/>
    <w:rsid w:val="569903FA"/>
    <w:rsid w:val="569E3E9A"/>
    <w:rsid w:val="56A17F1A"/>
    <w:rsid w:val="56AE07E8"/>
    <w:rsid w:val="56B0316C"/>
    <w:rsid w:val="56B527FF"/>
    <w:rsid w:val="56C37CC4"/>
    <w:rsid w:val="56C81B49"/>
    <w:rsid w:val="56E21139"/>
    <w:rsid w:val="57041503"/>
    <w:rsid w:val="571414A2"/>
    <w:rsid w:val="571D24DC"/>
    <w:rsid w:val="572B1EDA"/>
    <w:rsid w:val="573B0E6A"/>
    <w:rsid w:val="57402E46"/>
    <w:rsid w:val="57491A13"/>
    <w:rsid w:val="5750301F"/>
    <w:rsid w:val="575E1853"/>
    <w:rsid w:val="575E22D2"/>
    <w:rsid w:val="5766535B"/>
    <w:rsid w:val="577349D1"/>
    <w:rsid w:val="57763155"/>
    <w:rsid w:val="577D7A68"/>
    <w:rsid w:val="57873C34"/>
    <w:rsid w:val="578945C8"/>
    <w:rsid w:val="57AB3A6F"/>
    <w:rsid w:val="57B43DD7"/>
    <w:rsid w:val="57CD7F15"/>
    <w:rsid w:val="57D305A7"/>
    <w:rsid w:val="57E46B4A"/>
    <w:rsid w:val="57ED352E"/>
    <w:rsid w:val="57F87DC0"/>
    <w:rsid w:val="57F922D3"/>
    <w:rsid w:val="57FB33E9"/>
    <w:rsid w:val="58132F5B"/>
    <w:rsid w:val="58171478"/>
    <w:rsid w:val="58221BCD"/>
    <w:rsid w:val="58226E95"/>
    <w:rsid w:val="58412CBA"/>
    <w:rsid w:val="585A5BF2"/>
    <w:rsid w:val="586150AB"/>
    <w:rsid w:val="58633672"/>
    <w:rsid w:val="58653823"/>
    <w:rsid w:val="58774380"/>
    <w:rsid w:val="589C5F59"/>
    <w:rsid w:val="58A72CC1"/>
    <w:rsid w:val="58B01FD0"/>
    <w:rsid w:val="58B06C6A"/>
    <w:rsid w:val="58B15485"/>
    <w:rsid w:val="58C20A82"/>
    <w:rsid w:val="58C7035B"/>
    <w:rsid w:val="58E80082"/>
    <w:rsid w:val="58F23E8A"/>
    <w:rsid w:val="59016325"/>
    <w:rsid w:val="590824D3"/>
    <w:rsid w:val="59091DA7"/>
    <w:rsid w:val="592216C1"/>
    <w:rsid w:val="59281BE0"/>
    <w:rsid w:val="594046E9"/>
    <w:rsid w:val="59405715"/>
    <w:rsid w:val="5946066B"/>
    <w:rsid w:val="595C230D"/>
    <w:rsid w:val="59662D59"/>
    <w:rsid w:val="59667036"/>
    <w:rsid w:val="59790359"/>
    <w:rsid w:val="597A1771"/>
    <w:rsid w:val="598173CA"/>
    <w:rsid w:val="5991248A"/>
    <w:rsid w:val="599C6821"/>
    <w:rsid w:val="59A76A42"/>
    <w:rsid w:val="59AC10B0"/>
    <w:rsid w:val="59AF7708"/>
    <w:rsid w:val="59B331EE"/>
    <w:rsid w:val="59CA7788"/>
    <w:rsid w:val="59DA6312"/>
    <w:rsid w:val="59E06FAB"/>
    <w:rsid w:val="59FE5684"/>
    <w:rsid w:val="5A0E23D8"/>
    <w:rsid w:val="5A12498E"/>
    <w:rsid w:val="5A263AF9"/>
    <w:rsid w:val="5A2F01CA"/>
    <w:rsid w:val="5A32638E"/>
    <w:rsid w:val="5A3A2843"/>
    <w:rsid w:val="5A4319F1"/>
    <w:rsid w:val="5A4D2D7C"/>
    <w:rsid w:val="5A4F6D76"/>
    <w:rsid w:val="5A5B3E56"/>
    <w:rsid w:val="5A714DDA"/>
    <w:rsid w:val="5A737D89"/>
    <w:rsid w:val="5A804DD5"/>
    <w:rsid w:val="5AA12BDF"/>
    <w:rsid w:val="5ABB3B7F"/>
    <w:rsid w:val="5AD53838"/>
    <w:rsid w:val="5AF6491A"/>
    <w:rsid w:val="5AFB7ACE"/>
    <w:rsid w:val="5B141CB7"/>
    <w:rsid w:val="5B2645D5"/>
    <w:rsid w:val="5B266C40"/>
    <w:rsid w:val="5B357564"/>
    <w:rsid w:val="5B390163"/>
    <w:rsid w:val="5B465534"/>
    <w:rsid w:val="5B53133C"/>
    <w:rsid w:val="5B557248"/>
    <w:rsid w:val="5B700C4D"/>
    <w:rsid w:val="5B7E6972"/>
    <w:rsid w:val="5B822FF4"/>
    <w:rsid w:val="5B8F0015"/>
    <w:rsid w:val="5BB7508A"/>
    <w:rsid w:val="5BC11B93"/>
    <w:rsid w:val="5BD328A3"/>
    <w:rsid w:val="5BD54E73"/>
    <w:rsid w:val="5BD8131E"/>
    <w:rsid w:val="5BED2765"/>
    <w:rsid w:val="5BF96C5C"/>
    <w:rsid w:val="5BFD5DBF"/>
    <w:rsid w:val="5C06144D"/>
    <w:rsid w:val="5C2238AB"/>
    <w:rsid w:val="5C294C3A"/>
    <w:rsid w:val="5C2F2457"/>
    <w:rsid w:val="5C307A05"/>
    <w:rsid w:val="5C326F54"/>
    <w:rsid w:val="5C533A25"/>
    <w:rsid w:val="5C54119F"/>
    <w:rsid w:val="5C5617A7"/>
    <w:rsid w:val="5C60217C"/>
    <w:rsid w:val="5C786527"/>
    <w:rsid w:val="5C8B7A1C"/>
    <w:rsid w:val="5CA30654"/>
    <w:rsid w:val="5CCF5BD7"/>
    <w:rsid w:val="5CD03D1C"/>
    <w:rsid w:val="5CE129F1"/>
    <w:rsid w:val="5CEB62D5"/>
    <w:rsid w:val="5CEE378D"/>
    <w:rsid w:val="5CF14D8B"/>
    <w:rsid w:val="5CF2007D"/>
    <w:rsid w:val="5CF324F8"/>
    <w:rsid w:val="5CF46D19"/>
    <w:rsid w:val="5D137698"/>
    <w:rsid w:val="5D221BED"/>
    <w:rsid w:val="5D355860"/>
    <w:rsid w:val="5D3952FC"/>
    <w:rsid w:val="5D4638B4"/>
    <w:rsid w:val="5D492559"/>
    <w:rsid w:val="5D720862"/>
    <w:rsid w:val="5D821B4D"/>
    <w:rsid w:val="5D907A60"/>
    <w:rsid w:val="5D9263DD"/>
    <w:rsid w:val="5D9579BF"/>
    <w:rsid w:val="5D992F6A"/>
    <w:rsid w:val="5DB530B2"/>
    <w:rsid w:val="5DBE4038"/>
    <w:rsid w:val="5DC40955"/>
    <w:rsid w:val="5DC75AC9"/>
    <w:rsid w:val="5DC812D4"/>
    <w:rsid w:val="5DE83B72"/>
    <w:rsid w:val="5DE9723B"/>
    <w:rsid w:val="5DF6478E"/>
    <w:rsid w:val="5E0C7E98"/>
    <w:rsid w:val="5E136C90"/>
    <w:rsid w:val="5E1609B7"/>
    <w:rsid w:val="5E1C0E49"/>
    <w:rsid w:val="5E2F5F8A"/>
    <w:rsid w:val="5E31407B"/>
    <w:rsid w:val="5E33303D"/>
    <w:rsid w:val="5E343413"/>
    <w:rsid w:val="5E392DC7"/>
    <w:rsid w:val="5E3B02B0"/>
    <w:rsid w:val="5E3E50A8"/>
    <w:rsid w:val="5E5A5FA0"/>
    <w:rsid w:val="5E602469"/>
    <w:rsid w:val="5E6071EA"/>
    <w:rsid w:val="5E615294"/>
    <w:rsid w:val="5E62059E"/>
    <w:rsid w:val="5E673742"/>
    <w:rsid w:val="5E686D51"/>
    <w:rsid w:val="5E6E6AF8"/>
    <w:rsid w:val="5E745A71"/>
    <w:rsid w:val="5E761C8C"/>
    <w:rsid w:val="5E8C3C8E"/>
    <w:rsid w:val="5E9A1E1F"/>
    <w:rsid w:val="5E9D7F37"/>
    <w:rsid w:val="5E9F7A12"/>
    <w:rsid w:val="5EA540C7"/>
    <w:rsid w:val="5EAC3700"/>
    <w:rsid w:val="5EAC4D70"/>
    <w:rsid w:val="5EBE294C"/>
    <w:rsid w:val="5ECE3876"/>
    <w:rsid w:val="5ECE4D37"/>
    <w:rsid w:val="5ED828C2"/>
    <w:rsid w:val="5EDF7901"/>
    <w:rsid w:val="5EF61CF9"/>
    <w:rsid w:val="5F022DA6"/>
    <w:rsid w:val="5F05244B"/>
    <w:rsid w:val="5F1412A5"/>
    <w:rsid w:val="5F2275E3"/>
    <w:rsid w:val="5F233ADD"/>
    <w:rsid w:val="5F3447E4"/>
    <w:rsid w:val="5F39317B"/>
    <w:rsid w:val="5F3E30E0"/>
    <w:rsid w:val="5F43241A"/>
    <w:rsid w:val="5F4B2F96"/>
    <w:rsid w:val="5F51708C"/>
    <w:rsid w:val="5F540AB9"/>
    <w:rsid w:val="5F555D46"/>
    <w:rsid w:val="5F55719C"/>
    <w:rsid w:val="5F593A88"/>
    <w:rsid w:val="5F5D3A32"/>
    <w:rsid w:val="5F6047F3"/>
    <w:rsid w:val="5F6531DE"/>
    <w:rsid w:val="5F683812"/>
    <w:rsid w:val="5F881C77"/>
    <w:rsid w:val="5F970487"/>
    <w:rsid w:val="5FA14A00"/>
    <w:rsid w:val="5FA96CBC"/>
    <w:rsid w:val="5FB6487E"/>
    <w:rsid w:val="5FE072B4"/>
    <w:rsid w:val="600129FF"/>
    <w:rsid w:val="60154B8B"/>
    <w:rsid w:val="604B44A4"/>
    <w:rsid w:val="605F7056"/>
    <w:rsid w:val="60697BB4"/>
    <w:rsid w:val="60797C03"/>
    <w:rsid w:val="607E7337"/>
    <w:rsid w:val="6082086F"/>
    <w:rsid w:val="60A874AB"/>
    <w:rsid w:val="60BD7B12"/>
    <w:rsid w:val="60C46B91"/>
    <w:rsid w:val="60C74A21"/>
    <w:rsid w:val="60CA3189"/>
    <w:rsid w:val="60CF5AD1"/>
    <w:rsid w:val="60D81F33"/>
    <w:rsid w:val="60E27C73"/>
    <w:rsid w:val="60EB19F7"/>
    <w:rsid w:val="60EC6AD0"/>
    <w:rsid w:val="60FB0FFE"/>
    <w:rsid w:val="611E755F"/>
    <w:rsid w:val="61246466"/>
    <w:rsid w:val="615A25C6"/>
    <w:rsid w:val="616C3DD0"/>
    <w:rsid w:val="616C76FB"/>
    <w:rsid w:val="616C793C"/>
    <w:rsid w:val="61727ED4"/>
    <w:rsid w:val="617771E4"/>
    <w:rsid w:val="6178232A"/>
    <w:rsid w:val="617F287F"/>
    <w:rsid w:val="618A64B4"/>
    <w:rsid w:val="6197413D"/>
    <w:rsid w:val="61B44B91"/>
    <w:rsid w:val="61BB00AE"/>
    <w:rsid w:val="61BC2A86"/>
    <w:rsid w:val="61D2784F"/>
    <w:rsid w:val="61D46195"/>
    <w:rsid w:val="61DE0610"/>
    <w:rsid w:val="620223B3"/>
    <w:rsid w:val="621C77C4"/>
    <w:rsid w:val="62206DA4"/>
    <w:rsid w:val="62343EBE"/>
    <w:rsid w:val="62371384"/>
    <w:rsid w:val="623C4FAA"/>
    <w:rsid w:val="62427473"/>
    <w:rsid w:val="624C3C23"/>
    <w:rsid w:val="62533647"/>
    <w:rsid w:val="625B18C5"/>
    <w:rsid w:val="62630A0D"/>
    <w:rsid w:val="62662018"/>
    <w:rsid w:val="62740BD9"/>
    <w:rsid w:val="62795A5B"/>
    <w:rsid w:val="627D1987"/>
    <w:rsid w:val="628A0B39"/>
    <w:rsid w:val="629F4C4B"/>
    <w:rsid w:val="62B76A47"/>
    <w:rsid w:val="62C7450D"/>
    <w:rsid w:val="62CD59B8"/>
    <w:rsid w:val="62CF5B7F"/>
    <w:rsid w:val="62E115BA"/>
    <w:rsid w:val="62E86EC6"/>
    <w:rsid w:val="62FE4830"/>
    <w:rsid w:val="631E370B"/>
    <w:rsid w:val="63375CB7"/>
    <w:rsid w:val="63401ADD"/>
    <w:rsid w:val="636B196A"/>
    <w:rsid w:val="636C3351"/>
    <w:rsid w:val="636C6F35"/>
    <w:rsid w:val="63907D2B"/>
    <w:rsid w:val="6398436C"/>
    <w:rsid w:val="63AF62D7"/>
    <w:rsid w:val="63B47BBB"/>
    <w:rsid w:val="63B65AC9"/>
    <w:rsid w:val="63B868A3"/>
    <w:rsid w:val="63DC1107"/>
    <w:rsid w:val="63E35890"/>
    <w:rsid w:val="63F77C53"/>
    <w:rsid w:val="63FC094E"/>
    <w:rsid w:val="63FF0B01"/>
    <w:rsid w:val="64012DA6"/>
    <w:rsid w:val="640A4C33"/>
    <w:rsid w:val="64123D01"/>
    <w:rsid w:val="641F3068"/>
    <w:rsid w:val="64283734"/>
    <w:rsid w:val="643F16FD"/>
    <w:rsid w:val="644E51B2"/>
    <w:rsid w:val="64527A31"/>
    <w:rsid w:val="646602B9"/>
    <w:rsid w:val="646A0640"/>
    <w:rsid w:val="646C5620"/>
    <w:rsid w:val="647E189B"/>
    <w:rsid w:val="64991B22"/>
    <w:rsid w:val="649C0246"/>
    <w:rsid w:val="64AA25AE"/>
    <w:rsid w:val="64AC465A"/>
    <w:rsid w:val="64B74DAD"/>
    <w:rsid w:val="64D70FAB"/>
    <w:rsid w:val="64E12E6E"/>
    <w:rsid w:val="64E32F60"/>
    <w:rsid w:val="64ED439E"/>
    <w:rsid w:val="64F004DE"/>
    <w:rsid w:val="64F54FC1"/>
    <w:rsid w:val="64F72978"/>
    <w:rsid w:val="64F93617"/>
    <w:rsid w:val="64FB4075"/>
    <w:rsid w:val="65047A29"/>
    <w:rsid w:val="650C59F2"/>
    <w:rsid w:val="6511766A"/>
    <w:rsid w:val="65147F48"/>
    <w:rsid w:val="651C52D2"/>
    <w:rsid w:val="651D1823"/>
    <w:rsid w:val="652F0DE7"/>
    <w:rsid w:val="65322940"/>
    <w:rsid w:val="65394DB7"/>
    <w:rsid w:val="653E0917"/>
    <w:rsid w:val="65670581"/>
    <w:rsid w:val="656B1F12"/>
    <w:rsid w:val="658E79C4"/>
    <w:rsid w:val="65934301"/>
    <w:rsid w:val="65A76BCF"/>
    <w:rsid w:val="65A82571"/>
    <w:rsid w:val="65BF4DEC"/>
    <w:rsid w:val="65C33623"/>
    <w:rsid w:val="65CF1605"/>
    <w:rsid w:val="65D3211C"/>
    <w:rsid w:val="65D54FCD"/>
    <w:rsid w:val="65E10333"/>
    <w:rsid w:val="65E968FC"/>
    <w:rsid w:val="660112B7"/>
    <w:rsid w:val="66027169"/>
    <w:rsid w:val="661C4D2A"/>
    <w:rsid w:val="66232925"/>
    <w:rsid w:val="662E7B63"/>
    <w:rsid w:val="66450580"/>
    <w:rsid w:val="664D067D"/>
    <w:rsid w:val="665003B0"/>
    <w:rsid w:val="66655935"/>
    <w:rsid w:val="6665762D"/>
    <w:rsid w:val="666B5E4F"/>
    <w:rsid w:val="668B025A"/>
    <w:rsid w:val="66A47792"/>
    <w:rsid w:val="66A602CE"/>
    <w:rsid w:val="66AE57D1"/>
    <w:rsid w:val="66BE00A2"/>
    <w:rsid w:val="66C043ED"/>
    <w:rsid w:val="66C13616"/>
    <w:rsid w:val="66C60C96"/>
    <w:rsid w:val="66CB059D"/>
    <w:rsid w:val="66D07B89"/>
    <w:rsid w:val="66DE7C85"/>
    <w:rsid w:val="66E16111"/>
    <w:rsid w:val="66E629BE"/>
    <w:rsid w:val="67187C75"/>
    <w:rsid w:val="674722BE"/>
    <w:rsid w:val="674B6F7B"/>
    <w:rsid w:val="67607A44"/>
    <w:rsid w:val="676E209B"/>
    <w:rsid w:val="67751024"/>
    <w:rsid w:val="6777584B"/>
    <w:rsid w:val="677D408C"/>
    <w:rsid w:val="678032FB"/>
    <w:rsid w:val="6781756A"/>
    <w:rsid w:val="67B74BB5"/>
    <w:rsid w:val="67BA1FCE"/>
    <w:rsid w:val="67C81DAE"/>
    <w:rsid w:val="67D0065F"/>
    <w:rsid w:val="67EC59A2"/>
    <w:rsid w:val="67F86C90"/>
    <w:rsid w:val="68066805"/>
    <w:rsid w:val="680E73DA"/>
    <w:rsid w:val="6817340A"/>
    <w:rsid w:val="683649A5"/>
    <w:rsid w:val="684150B9"/>
    <w:rsid w:val="68424ED0"/>
    <w:rsid w:val="684B2889"/>
    <w:rsid w:val="6854527C"/>
    <w:rsid w:val="685655A3"/>
    <w:rsid w:val="68640A48"/>
    <w:rsid w:val="68726358"/>
    <w:rsid w:val="688108CE"/>
    <w:rsid w:val="688C0111"/>
    <w:rsid w:val="688D38E4"/>
    <w:rsid w:val="688D4BF2"/>
    <w:rsid w:val="68C000DC"/>
    <w:rsid w:val="68D1711D"/>
    <w:rsid w:val="68FE2FAA"/>
    <w:rsid w:val="6918617C"/>
    <w:rsid w:val="691B47B7"/>
    <w:rsid w:val="69230C07"/>
    <w:rsid w:val="692D0301"/>
    <w:rsid w:val="695C5739"/>
    <w:rsid w:val="696A1062"/>
    <w:rsid w:val="697248B9"/>
    <w:rsid w:val="69844572"/>
    <w:rsid w:val="699441C6"/>
    <w:rsid w:val="69993489"/>
    <w:rsid w:val="69AE49D0"/>
    <w:rsid w:val="69BB150F"/>
    <w:rsid w:val="69BD34C0"/>
    <w:rsid w:val="69BE2706"/>
    <w:rsid w:val="69D032B6"/>
    <w:rsid w:val="69D2013A"/>
    <w:rsid w:val="69D841FF"/>
    <w:rsid w:val="69F50496"/>
    <w:rsid w:val="69F85C4B"/>
    <w:rsid w:val="6A00572B"/>
    <w:rsid w:val="6A134BA3"/>
    <w:rsid w:val="6A186700"/>
    <w:rsid w:val="6A18700A"/>
    <w:rsid w:val="6A1B000F"/>
    <w:rsid w:val="6A3053E5"/>
    <w:rsid w:val="6A3515B9"/>
    <w:rsid w:val="6A3705C5"/>
    <w:rsid w:val="6A397DCE"/>
    <w:rsid w:val="6A3C1EBE"/>
    <w:rsid w:val="6A422AA6"/>
    <w:rsid w:val="6A461630"/>
    <w:rsid w:val="6A58464A"/>
    <w:rsid w:val="6A5C61DA"/>
    <w:rsid w:val="6A633A0D"/>
    <w:rsid w:val="6A633E26"/>
    <w:rsid w:val="6A792065"/>
    <w:rsid w:val="6A7C7024"/>
    <w:rsid w:val="6A8F3562"/>
    <w:rsid w:val="6A8F6398"/>
    <w:rsid w:val="6A9A7DD0"/>
    <w:rsid w:val="6AA028D5"/>
    <w:rsid w:val="6AA81E7F"/>
    <w:rsid w:val="6AB130BA"/>
    <w:rsid w:val="6AB26742"/>
    <w:rsid w:val="6AC975E8"/>
    <w:rsid w:val="6B024CFA"/>
    <w:rsid w:val="6B131C21"/>
    <w:rsid w:val="6B1B7249"/>
    <w:rsid w:val="6B1D68D9"/>
    <w:rsid w:val="6B2C6525"/>
    <w:rsid w:val="6B3158B9"/>
    <w:rsid w:val="6B4755DF"/>
    <w:rsid w:val="6B590849"/>
    <w:rsid w:val="6B5E5584"/>
    <w:rsid w:val="6B6C48C0"/>
    <w:rsid w:val="6B6E43F0"/>
    <w:rsid w:val="6B74428A"/>
    <w:rsid w:val="6B792DBC"/>
    <w:rsid w:val="6B796A08"/>
    <w:rsid w:val="6B874117"/>
    <w:rsid w:val="6B9965D5"/>
    <w:rsid w:val="6B9D4CFC"/>
    <w:rsid w:val="6BB83019"/>
    <w:rsid w:val="6BBA706A"/>
    <w:rsid w:val="6BC6009F"/>
    <w:rsid w:val="6BCB507B"/>
    <w:rsid w:val="6BD40349"/>
    <w:rsid w:val="6BE94E0E"/>
    <w:rsid w:val="6BFC5567"/>
    <w:rsid w:val="6C173186"/>
    <w:rsid w:val="6C1C02C7"/>
    <w:rsid w:val="6C2A5A8A"/>
    <w:rsid w:val="6C3D0C18"/>
    <w:rsid w:val="6C3F5768"/>
    <w:rsid w:val="6C424307"/>
    <w:rsid w:val="6C462B61"/>
    <w:rsid w:val="6C612FE6"/>
    <w:rsid w:val="6C83482B"/>
    <w:rsid w:val="6C8424EB"/>
    <w:rsid w:val="6CA94BF0"/>
    <w:rsid w:val="6CB1445E"/>
    <w:rsid w:val="6CBE2B56"/>
    <w:rsid w:val="6CC73A82"/>
    <w:rsid w:val="6CC818EE"/>
    <w:rsid w:val="6CD550FC"/>
    <w:rsid w:val="6CD57052"/>
    <w:rsid w:val="6CF00D66"/>
    <w:rsid w:val="6CF64859"/>
    <w:rsid w:val="6CF66663"/>
    <w:rsid w:val="6D06210C"/>
    <w:rsid w:val="6D0640B5"/>
    <w:rsid w:val="6D0D0D74"/>
    <w:rsid w:val="6D144587"/>
    <w:rsid w:val="6DB7776A"/>
    <w:rsid w:val="6DB97DE8"/>
    <w:rsid w:val="6DBD1686"/>
    <w:rsid w:val="6DC6035C"/>
    <w:rsid w:val="6DDA1EA2"/>
    <w:rsid w:val="6DDA6037"/>
    <w:rsid w:val="6DE167A1"/>
    <w:rsid w:val="6DF36231"/>
    <w:rsid w:val="6DFA4688"/>
    <w:rsid w:val="6E105F47"/>
    <w:rsid w:val="6E1D2135"/>
    <w:rsid w:val="6E237BE1"/>
    <w:rsid w:val="6E304607"/>
    <w:rsid w:val="6E361438"/>
    <w:rsid w:val="6E426A0C"/>
    <w:rsid w:val="6E433EC9"/>
    <w:rsid w:val="6E574100"/>
    <w:rsid w:val="6E5A0C83"/>
    <w:rsid w:val="6E6A4286"/>
    <w:rsid w:val="6E706817"/>
    <w:rsid w:val="6E731878"/>
    <w:rsid w:val="6E8039D5"/>
    <w:rsid w:val="6E8960E1"/>
    <w:rsid w:val="6E8E28D6"/>
    <w:rsid w:val="6E971ED7"/>
    <w:rsid w:val="6EA20B5D"/>
    <w:rsid w:val="6EAD16FA"/>
    <w:rsid w:val="6EB56801"/>
    <w:rsid w:val="6ED008B4"/>
    <w:rsid w:val="6EE07ECF"/>
    <w:rsid w:val="6EEC2AB7"/>
    <w:rsid w:val="6EED7D49"/>
    <w:rsid w:val="6F042818"/>
    <w:rsid w:val="6F1973F9"/>
    <w:rsid w:val="6F2E0E8E"/>
    <w:rsid w:val="6F415994"/>
    <w:rsid w:val="6F6E3E6B"/>
    <w:rsid w:val="6F7668B8"/>
    <w:rsid w:val="6F855610"/>
    <w:rsid w:val="6F8D4A43"/>
    <w:rsid w:val="6FAB3E4D"/>
    <w:rsid w:val="6FAC0C30"/>
    <w:rsid w:val="6FAD3083"/>
    <w:rsid w:val="6FB3091F"/>
    <w:rsid w:val="6FBD661F"/>
    <w:rsid w:val="6FD46B16"/>
    <w:rsid w:val="6FE80510"/>
    <w:rsid w:val="6FEF189F"/>
    <w:rsid w:val="6FFA5804"/>
    <w:rsid w:val="6FFB6A17"/>
    <w:rsid w:val="700A6586"/>
    <w:rsid w:val="700B7BEF"/>
    <w:rsid w:val="70130D9B"/>
    <w:rsid w:val="70141305"/>
    <w:rsid w:val="70333E81"/>
    <w:rsid w:val="70420EC7"/>
    <w:rsid w:val="70457CB4"/>
    <w:rsid w:val="706D4847"/>
    <w:rsid w:val="70730722"/>
    <w:rsid w:val="708063A6"/>
    <w:rsid w:val="70A74352"/>
    <w:rsid w:val="70B75F4D"/>
    <w:rsid w:val="70B87FBA"/>
    <w:rsid w:val="70C03187"/>
    <w:rsid w:val="70C22F16"/>
    <w:rsid w:val="70D659C5"/>
    <w:rsid w:val="70EC296C"/>
    <w:rsid w:val="70F3197A"/>
    <w:rsid w:val="70F72375"/>
    <w:rsid w:val="710064B9"/>
    <w:rsid w:val="711320BA"/>
    <w:rsid w:val="712E63F7"/>
    <w:rsid w:val="71316C80"/>
    <w:rsid w:val="713D5509"/>
    <w:rsid w:val="71436346"/>
    <w:rsid w:val="7148570A"/>
    <w:rsid w:val="71781D4A"/>
    <w:rsid w:val="719F4AD5"/>
    <w:rsid w:val="71A54089"/>
    <w:rsid w:val="71AF3986"/>
    <w:rsid w:val="71CE5B23"/>
    <w:rsid w:val="71D85F3C"/>
    <w:rsid w:val="71DC6395"/>
    <w:rsid w:val="71E02849"/>
    <w:rsid w:val="71F3310D"/>
    <w:rsid w:val="71F524F9"/>
    <w:rsid w:val="72143AF7"/>
    <w:rsid w:val="72170A6A"/>
    <w:rsid w:val="72266137"/>
    <w:rsid w:val="722B612B"/>
    <w:rsid w:val="72363BBA"/>
    <w:rsid w:val="723E2EAB"/>
    <w:rsid w:val="72431387"/>
    <w:rsid w:val="725577B7"/>
    <w:rsid w:val="72561673"/>
    <w:rsid w:val="725D5BB9"/>
    <w:rsid w:val="725D7F5F"/>
    <w:rsid w:val="725E4B77"/>
    <w:rsid w:val="72900463"/>
    <w:rsid w:val="729130E1"/>
    <w:rsid w:val="72913FA0"/>
    <w:rsid w:val="72960BDD"/>
    <w:rsid w:val="72BB33EB"/>
    <w:rsid w:val="72C14020"/>
    <w:rsid w:val="72C53489"/>
    <w:rsid w:val="72CB5C73"/>
    <w:rsid w:val="72D8523E"/>
    <w:rsid w:val="72E06606"/>
    <w:rsid w:val="72FA4D82"/>
    <w:rsid w:val="73053129"/>
    <w:rsid w:val="731417D5"/>
    <w:rsid w:val="732B0E40"/>
    <w:rsid w:val="734148E8"/>
    <w:rsid w:val="734343DB"/>
    <w:rsid w:val="7345224B"/>
    <w:rsid w:val="734F223B"/>
    <w:rsid w:val="735569D4"/>
    <w:rsid w:val="736E1ADA"/>
    <w:rsid w:val="737D6054"/>
    <w:rsid w:val="73876B3E"/>
    <w:rsid w:val="73966B3B"/>
    <w:rsid w:val="73986B60"/>
    <w:rsid w:val="739E1612"/>
    <w:rsid w:val="73BD7984"/>
    <w:rsid w:val="73D47CF4"/>
    <w:rsid w:val="73D74D30"/>
    <w:rsid w:val="73DA7175"/>
    <w:rsid w:val="740011EB"/>
    <w:rsid w:val="7407365B"/>
    <w:rsid w:val="740E4F46"/>
    <w:rsid w:val="741D2E7E"/>
    <w:rsid w:val="741F4BDF"/>
    <w:rsid w:val="74237DB9"/>
    <w:rsid w:val="742D323F"/>
    <w:rsid w:val="744A39E7"/>
    <w:rsid w:val="744F0B5E"/>
    <w:rsid w:val="747C4476"/>
    <w:rsid w:val="749169AB"/>
    <w:rsid w:val="74A15730"/>
    <w:rsid w:val="74B33449"/>
    <w:rsid w:val="74BD1FF1"/>
    <w:rsid w:val="74CD3C4E"/>
    <w:rsid w:val="74D5611F"/>
    <w:rsid w:val="74F64A94"/>
    <w:rsid w:val="75295853"/>
    <w:rsid w:val="752B15CB"/>
    <w:rsid w:val="752C408D"/>
    <w:rsid w:val="75483F2B"/>
    <w:rsid w:val="75611881"/>
    <w:rsid w:val="75677106"/>
    <w:rsid w:val="756953DA"/>
    <w:rsid w:val="75775C4B"/>
    <w:rsid w:val="758A0547"/>
    <w:rsid w:val="75902E57"/>
    <w:rsid w:val="759E0C3C"/>
    <w:rsid w:val="75BC66C7"/>
    <w:rsid w:val="75BE263E"/>
    <w:rsid w:val="761C76AF"/>
    <w:rsid w:val="76320585"/>
    <w:rsid w:val="763258D4"/>
    <w:rsid w:val="764727CB"/>
    <w:rsid w:val="76477EEC"/>
    <w:rsid w:val="76574A3C"/>
    <w:rsid w:val="765B1A3C"/>
    <w:rsid w:val="76944F4E"/>
    <w:rsid w:val="76A161B4"/>
    <w:rsid w:val="76BF646F"/>
    <w:rsid w:val="76D128B1"/>
    <w:rsid w:val="76D51497"/>
    <w:rsid w:val="76E256AF"/>
    <w:rsid w:val="76EE2BE3"/>
    <w:rsid w:val="77065E4C"/>
    <w:rsid w:val="771D52E5"/>
    <w:rsid w:val="7721245D"/>
    <w:rsid w:val="7722255A"/>
    <w:rsid w:val="77300E62"/>
    <w:rsid w:val="7735002A"/>
    <w:rsid w:val="773B2C62"/>
    <w:rsid w:val="774A29D3"/>
    <w:rsid w:val="77656CC0"/>
    <w:rsid w:val="77764612"/>
    <w:rsid w:val="777D3804"/>
    <w:rsid w:val="777D52D9"/>
    <w:rsid w:val="77857245"/>
    <w:rsid w:val="778854A8"/>
    <w:rsid w:val="77C64D22"/>
    <w:rsid w:val="77CA321B"/>
    <w:rsid w:val="77CA42E6"/>
    <w:rsid w:val="77D471A2"/>
    <w:rsid w:val="77DC2C13"/>
    <w:rsid w:val="77F9150C"/>
    <w:rsid w:val="77FC724F"/>
    <w:rsid w:val="78177817"/>
    <w:rsid w:val="781F0498"/>
    <w:rsid w:val="78241354"/>
    <w:rsid w:val="782A7219"/>
    <w:rsid w:val="78303546"/>
    <w:rsid w:val="784D25CB"/>
    <w:rsid w:val="785D1B4A"/>
    <w:rsid w:val="78635360"/>
    <w:rsid w:val="787225AD"/>
    <w:rsid w:val="78911DDC"/>
    <w:rsid w:val="78A7331B"/>
    <w:rsid w:val="78B205D3"/>
    <w:rsid w:val="78B35174"/>
    <w:rsid w:val="78B76F29"/>
    <w:rsid w:val="78BE1126"/>
    <w:rsid w:val="78C85F33"/>
    <w:rsid w:val="78CC2FBD"/>
    <w:rsid w:val="78CC4243"/>
    <w:rsid w:val="78D528D2"/>
    <w:rsid w:val="78E5166C"/>
    <w:rsid w:val="78EC7FE8"/>
    <w:rsid w:val="79002E1A"/>
    <w:rsid w:val="79007F3F"/>
    <w:rsid w:val="79022643"/>
    <w:rsid w:val="791F5AC4"/>
    <w:rsid w:val="79204178"/>
    <w:rsid w:val="796055BB"/>
    <w:rsid w:val="796377C3"/>
    <w:rsid w:val="79693474"/>
    <w:rsid w:val="79834058"/>
    <w:rsid w:val="799D236B"/>
    <w:rsid w:val="79A74562"/>
    <w:rsid w:val="79C142AC"/>
    <w:rsid w:val="79D12A17"/>
    <w:rsid w:val="79E71C78"/>
    <w:rsid w:val="79F34DC7"/>
    <w:rsid w:val="79FE21B0"/>
    <w:rsid w:val="7A1A3804"/>
    <w:rsid w:val="7A1F73B5"/>
    <w:rsid w:val="7A217F09"/>
    <w:rsid w:val="7A304F8E"/>
    <w:rsid w:val="7A324A51"/>
    <w:rsid w:val="7A61667A"/>
    <w:rsid w:val="7A787596"/>
    <w:rsid w:val="7A85708D"/>
    <w:rsid w:val="7A8A14CD"/>
    <w:rsid w:val="7A8B0106"/>
    <w:rsid w:val="7A9C1E92"/>
    <w:rsid w:val="7AA82EE1"/>
    <w:rsid w:val="7ABB2502"/>
    <w:rsid w:val="7ACE0249"/>
    <w:rsid w:val="7ACF7C4E"/>
    <w:rsid w:val="7AE51FAC"/>
    <w:rsid w:val="7AE91F4A"/>
    <w:rsid w:val="7B0E6EA7"/>
    <w:rsid w:val="7B10352E"/>
    <w:rsid w:val="7B225612"/>
    <w:rsid w:val="7B236F81"/>
    <w:rsid w:val="7B2E1CEF"/>
    <w:rsid w:val="7B3760B8"/>
    <w:rsid w:val="7B415195"/>
    <w:rsid w:val="7B5D6256"/>
    <w:rsid w:val="7B6C6619"/>
    <w:rsid w:val="7B762460"/>
    <w:rsid w:val="7B896AEE"/>
    <w:rsid w:val="7B897C00"/>
    <w:rsid w:val="7B8B4B71"/>
    <w:rsid w:val="7B9D2AF7"/>
    <w:rsid w:val="7BA51D74"/>
    <w:rsid w:val="7BC07008"/>
    <w:rsid w:val="7BC35565"/>
    <w:rsid w:val="7BDA5990"/>
    <w:rsid w:val="7BE128B0"/>
    <w:rsid w:val="7BE502B4"/>
    <w:rsid w:val="7BFF4FA4"/>
    <w:rsid w:val="7C44656D"/>
    <w:rsid w:val="7C4D1713"/>
    <w:rsid w:val="7C4D2671"/>
    <w:rsid w:val="7C5F3B34"/>
    <w:rsid w:val="7C6B49A3"/>
    <w:rsid w:val="7C6D6810"/>
    <w:rsid w:val="7C703D67"/>
    <w:rsid w:val="7C780A78"/>
    <w:rsid w:val="7C807D60"/>
    <w:rsid w:val="7C816CDE"/>
    <w:rsid w:val="7C9A7858"/>
    <w:rsid w:val="7CBB344D"/>
    <w:rsid w:val="7CC25CA9"/>
    <w:rsid w:val="7CC54FA9"/>
    <w:rsid w:val="7CCF6DFD"/>
    <w:rsid w:val="7CE56503"/>
    <w:rsid w:val="7CE94557"/>
    <w:rsid w:val="7CF208F9"/>
    <w:rsid w:val="7CFE02B3"/>
    <w:rsid w:val="7D170DD0"/>
    <w:rsid w:val="7D1E1A15"/>
    <w:rsid w:val="7D594629"/>
    <w:rsid w:val="7D5C48A0"/>
    <w:rsid w:val="7D667861"/>
    <w:rsid w:val="7D6B7C13"/>
    <w:rsid w:val="7D774A86"/>
    <w:rsid w:val="7DAC5273"/>
    <w:rsid w:val="7DB95D5B"/>
    <w:rsid w:val="7DC21798"/>
    <w:rsid w:val="7DC343BB"/>
    <w:rsid w:val="7DD129F6"/>
    <w:rsid w:val="7E0A4BDC"/>
    <w:rsid w:val="7E200E18"/>
    <w:rsid w:val="7E290A52"/>
    <w:rsid w:val="7E324DBE"/>
    <w:rsid w:val="7E397645"/>
    <w:rsid w:val="7E461224"/>
    <w:rsid w:val="7E4D181E"/>
    <w:rsid w:val="7E5E2523"/>
    <w:rsid w:val="7E670420"/>
    <w:rsid w:val="7E79457D"/>
    <w:rsid w:val="7E7D0DC7"/>
    <w:rsid w:val="7E81253D"/>
    <w:rsid w:val="7E822F8C"/>
    <w:rsid w:val="7E8C006A"/>
    <w:rsid w:val="7E977C13"/>
    <w:rsid w:val="7EA94E28"/>
    <w:rsid w:val="7EAF4B43"/>
    <w:rsid w:val="7EC11256"/>
    <w:rsid w:val="7EC63C2A"/>
    <w:rsid w:val="7F0074F2"/>
    <w:rsid w:val="7F554FD9"/>
    <w:rsid w:val="7F7D29BE"/>
    <w:rsid w:val="7F800765"/>
    <w:rsid w:val="7F8936B4"/>
    <w:rsid w:val="7F8C6CD4"/>
    <w:rsid w:val="7F963AE5"/>
    <w:rsid w:val="7F9B2D8F"/>
    <w:rsid w:val="7FA34506"/>
    <w:rsid w:val="7FA81155"/>
    <w:rsid w:val="7FD07E81"/>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7"/>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6"/>
    <w:semiHidden/>
    <w:unhideWhenUsed/>
    <w:qFormat/>
    <w:uiPriority w:val="99"/>
    <w:pPr>
      <w:tabs>
        <w:tab w:val="center" w:pos="4153"/>
        <w:tab w:val="right" w:pos="8306"/>
      </w:tabs>
      <w:snapToGrid w:val="0"/>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0">
    <w:name w:val="Hyperlink"/>
    <w:basedOn w:val="9"/>
    <w:semiHidden/>
    <w:unhideWhenUsed/>
    <w:qFormat/>
    <w:uiPriority w:val="99"/>
    <w:rPr>
      <w:color w:val="0000FF"/>
      <w:u w:val="single"/>
    </w:rPr>
  </w:style>
  <w:style w:type="paragraph" w:customStyle="1" w:styleId="11">
    <w:name w:val="Body text|2"/>
    <w:basedOn w:val="1"/>
    <w:link w:val="13"/>
    <w:qFormat/>
    <w:uiPriority w:val="0"/>
    <w:pPr>
      <w:spacing w:after="560"/>
      <w:jc w:val="center"/>
    </w:pPr>
    <w:rPr>
      <w:color w:val="CD5260"/>
      <w:sz w:val="50"/>
      <w:szCs w:val="50"/>
      <w:u w:val="single"/>
      <w:lang w:val="zh-TW" w:eastAsia="zh-TW" w:bidi="zh-TW"/>
    </w:rPr>
  </w:style>
  <w:style w:type="paragraph" w:customStyle="1" w:styleId="12">
    <w:name w:val="Body text|1"/>
    <w:basedOn w:val="1"/>
    <w:link w:val="14"/>
    <w:qFormat/>
    <w:uiPriority w:val="0"/>
    <w:pPr>
      <w:spacing w:line="425" w:lineRule="auto"/>
      <w:ind w:firstLine="400"/>
    </w:pPr>
    <w:rPr>
      <w:sz w:val="30"/>
      <w:szCs w:val="30"/>
      <w:lang w:val="zh-TW" w:eastAsia="zh-TW" w:bidi="zh-TW"/>
    </w:rPr>
  </w:style>
  <w:style w:type="character" w:customStyle="1" w:styleId="13">
    <w:name w:val="Body text|2_"/>
    <w:basedOn w:val="9"/>
    <w:link w:val="11"/>
    <w:semiHidden/>
    <w:qFormat/>
    <w:uiPriority w:val="0"/>
    <w:rPr>
      <w:color w:val="CD5260"/>
      <w:sz w:val="50"/>
      <w:szCs w:val="50"/>
      <w:u w:val="single"/>
      <w:shd w:val="clear" w:color="auto" w:fill="auto"/>
      <w:lang w:val="zh-TW" w:eastAsia="zh-TW" w:bidi="zh-TW"/>
    </w:rPr>
  </w:style>
  <w:style w:type="character" w:customStyle="1" w:styleId="14">
    <w:name w:val="Body text|1_"/>
    <w:basedOn w:val="9"/>
    <w:link w:val="12"/>
    <w:semiHidden/>
    <w:qFormat/>
    <w:uiPriority w:val="0"/>
    <w:rPr>
      <w:sz w:val="30"/>
      <w:szCs w:val="30"/>
      <w:u w:val="none"/>
      <w:shd w:val="clear" w:color="auto" w:fill="auto"/>
      <w:lang w:val="zh-TW" w:eastAsia="zh-TW" w:bidi="zh-TW"/>
    </w:rPr>
  </w:style>
  <w:style w:type="character" w:customStyle="1" w:styleId="15">
    <w:name w:val="页眉 Char"/>
    <w:basedOn w:val="9"/>
    <w:link w:val="6"/>
    <w:semiHidden/>
    <w:qFormat/>
    <w:uiPriority w:val="99"/>
    <w:rPr>
      <w:color w:val="000000"/>
      <w:sz w:val="18"/>
      <w:szCs w:val="18"/>
      <w:lang w:eastAsia="en-US" w:bidi="en-US"/>
    </w:rPr>
  </w:style>
  <w:style w:type="character" w:customStyle="1" w:styleId="16">
    <w:name w:val="页脚 Char"/>
    <w:basedOn w:val="9"/>
    <w:link w:val="5"/>
    <w:semiHidden/>
    <w:qFormat/>
    <w:uiPriority w:val="99"/>
    <w:rPr>
      <w:color w:val="000000"/>
      <w:sz w:val="18"/>
      <w:szCs w:val="18"/>
      <w:lang w:eastAsia="en-US" w:bidi="en-US"/>
    </w:rPr>
  </w:style>
  <w:style w:type="character" w:customStyle="1" w:styleId="17">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36C5F3-3737-4EA2-B66E-9F964134B69F}">
  <ds:schemaRefs/>
</ds:datastoreItem>
</file>

<file path=docProps/app.xml><?xml version="1.0" encoding="utf-8"?>
<Properties xmlns="http://schemas.openxmlformats.org/officeDocument/2006/extended-properties" xmlns:vt="http://schemas.openxmlformats.org/officeDocument/2006/docPropsVTypes">
  <Template>Normal</Template>
  <Pages>9</Pages>
  <Words>5135</Words>
  <Characters>5387</Characters>
  <Lines>3</Lines>
  <Paragraphs>5</Paragraphs>
  <TotalTime>8</TotalTime>
  <ScaleCrop>false</ScaleCrop>
  <LinksUpToDate>false</LinksUpToDate>
  <CharactersWithSpaces>5492</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2023-07-28T00:28:00Z</cp:lastPrinted>
  <dcterms:modified xsi:type="dcterms:W3CDTF">2024-11-07T07:35:10Z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D3CA5F7D8A914269A1BF7D252567D3B6</vt:lpwstr>
  </property>
</Properties>
</file>