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25C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 w14:paraId="3CAD67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  <w:t>行政复议决定书</w:t>
      </w:r>
    </w:p>
    <w:p w14:paraId="51649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6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号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 xml:space="preserve">    </w:t>
      </w:r>
    </w:p>
    <w:p w14:paraId="3CA0E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薛某。</w:t>
      </w:r>
    </w:p>
    <w:p w14:paraId="55B8E69D">
      <w:pPr>
        <w:keepNext w:val="0"/>
        <w:keepLines w:val="0"/>
        <w:pageBreakBefore w:val="0"/>
        <w:widowControl w:val="0"/>
        <w:kinsoku/>
        <w:wordWrap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</w:p>
    <w:p w14:paraId="3ABFB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薛某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不服被申请人</w:t>
      </w:r>
      <w:r>
        <w:rPr>
          <w:rFonts w:eastAsia="仿宋_GB2312"/>
          <w:color w:val="auto"/>
          <w:sz w:val="32"/>
          <w:szCs w:val="32"/>
          <w:lang w:eastAsia="zh-CN" w:bidi="zh-CN"/>
        </w:rPr>
        <w:t>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于202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日向本机关提出行政复议申请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本机关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于2024年7月17日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依法予以受理，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现已审理终结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。</w:t>
      </w:r>
    </w:p>
    <w:p w14:paraId="71248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申请人请求：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1.请求依法撤销被申请人于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月13日作出的《村务监督申请答复书》；2.判令被申请人重新对申请期限作出答复处理。</w:t>
      </w:r>
    </w:p>
    <w:p w14:paraId="3B9E1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于2024年5月13日作出的《村务监督申请答复书》未对监督申请事项作出处理，同时被申请人所谓的“地租”没有事实依据和法律依据。被申请人作出的案涉答复认定事实错误，主要证据不足，没有法律依据。根据《中华人民共和国行政复议法》规定，依法提起行政复议，请求依法审理，支持诉求，维护申请人的合法权益。</w:t>
      </w:r>
    </w:p>
    <w:p w14:paraId="5E4D1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被申请人称：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因辛店社区（原辛店村委会）属于自我管理、自我教育、自我服务的基层群众性自治组织，我单位的职责权限只能对其的工作进行指导、帮助，并无责令、监督其的法定职责，因此我单位2024年5月13日作出的《村务监督申请答复书》超过了自身的职责权限，依法应当撤销2024年5月13日作出的《村务监督申请答复书》。</w:t>
      </w:r>
    </w:p>
    <w:p w14:paraId="2F056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 w:bidi="zh-CN"/>
        </w:rPr>
        <w:t>立案后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查明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2024年2月22日，申请人薛某向被申请人邮寄了《村务监督申请书》，申请事项如下：1.对辛店社区拒不依法履行《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》，并非法侵占村民土地补偿款的违法行为进行查处并追究违法责任；2.责令辛店社区给付租地款并支付利息和违约金；3.书面告知办理过程及结果。</w:t>
      </w:r>
    </w:p>
    <w:p w14:paraId="7491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2024年2月23日，被申请人收到申请人邮寄的《村务监督申请书》。</w:t>
      </w:r>
    </w:p>
    <w:p w14:paraId="0386C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2024年5月13日，被申请人作出《村务监督申请答复书》，并向申请人薛某送达。</w:t>
      </w:r>
      <w:bookmarkStart w:id="0" w:name="_GoBack"/>
      <w:bookmarkEnd w:id="0"/>
    </w:p>
    <w:p w14:paraId="4DE0B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另查明，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申请人申请被申请人监督的《用地补偿协议》系洛阳高新区辛店镇人民政府（即本案被申请人）与洛阳高新区辛店镇辛店居民委员会（即洛阳市涧西区辛店街道辛店社区居民委员会，以下简称辛店社区）签订。</w:t>
      </w:r>
    </w:p>
    <w:p w14:paraId="2EFD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上述事实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有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下列证据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证明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.申请人身份证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复印件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、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统一社会信用代码证书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；2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村务监督申请书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；3.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国内挂号信函收据；4.邮件轨迹；5.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；6.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村务监督申请答复书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；7.送达回证及照片。</w:t>
      </w:r>
    </w:p>
    <w:p w14:paraId="578ECE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 w:bidi="zh-CN"/>
        </w:rPr>
        <w:t>审理后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认为：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eastAsia="zh-CN" w:bidi="zh-CN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中华人民共和国城市居民委员会组织法》第二条“居民委员会是居民自我管理、自我教育、自我服务的基层群众性自治组织。不设区的市、市辖区的人民政府或者它的派出机关对居民委员会的工作给予指导、支持和帮助。居民委员会协助不设区的市、市辖区的人民政府或者它的派出机关开展工作”之规定，被申请人对辛店社区工作给予指导、支持和帮助，被申请人对辛店社区并无监督职权。综上所述，被申请人不具有监督辛店社区的法定职权，其针对申请人《村务监督申请书》作出的答复超越职权，应予撤销。</w:t>
      </w:r>
    </w:p>
    <w:p w14:paraId="709D8A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综上，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依据《中华人民共和国行政复议法》第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六十四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第一款第（四）项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之规定，本机关决定如下：</w:t>
      </w:r>
    </w:p>
    <w:p w14:paraId="647387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一、撤销被申请人洛阳市涧西区辛店街道办事处于2024年5月13日作出的《村务监督申请答复书》；</w:t>
      </w:r>
    </w:p>
    <w:p w14:paraId="2CDF0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二、驳回申请人薛某其他的行政复议请求。</w:t>
      </w:r>
    </w:p>
    <w:p w14:paraId="216DAF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如对本决定不服，可在接到本决定书之日起15日内向有管辖权的人民法院提起行政诉讼。</w:t>
      </w:r>
    </w:p>
    <w:p w14:paraId="1D0300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62D30F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7982C773">
      <w:pPr>
        <w:pStyle w:val="6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758" w:leftChars="304" w:hanging="5120" w:hanging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日   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11D7A2-CD93-49B3-AB00-8DD14CF2D0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8B5F131-B846-4C79-8E90-33E4DF081C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D5F18DC-B33E-4BAD-A921-A08A1EE5029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3B34D77-FCE0-4428-A138-C63A59F4353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2C3D9">
    <w:pPr>
      <w:pStyle w:val="2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4A0EDA35"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63373F"/>
    <w:rsid w:val="007A0F1B"/>
    <w:rsid w:val="009D0EA3"/>
    <w:rsid w:val="00B1058E"/>
    <w:rsid w:val="00B510E8"/>
    <w:rsid w:val="00F0023A"/>
    <w:rsid w:val="02463B2B"/>
    <w:rsid w:val="02B7449E"/>
    <w:rsid w:val="02F138D4"/>
    <w:rsid w:val="04023AB5"/>
    <w:rsid w:val="04C258B7"/>
    <w:rsid w:val="05610C90"/>
    <w:rsid w:val="064C3D82"/>
    <w:rsid w:val="06BD1E8C"/>
    <w:rsid w:val="07403CCA"/>
    <w:rsid w:val="07897ECC"/>
    <w:rsid w:val="07DE7496"/>
    <w:rsid w:val="08581424"/>
    <w:rsid w:val="096674B8"/>
    <w:rsid w:val="09FF117A"/>
    <w:rsid w:val="0A120248"/>
    <w:rsid w:val="0A7D421F"/>
    <w:rsid w:val="0AB914D3"/>
    <w:rsid w:val="0C592F5E"/>
    <w:rsid w:val="0C6D47E9"/>
    <w:rsid w:val="0D581A7A"/>
    <w:rsid w:val="0DD87FCA"/>
    <w:rsid w:val="0DE2495B"/>
    <w:rsid w:val="0E35379C"/>
    <w:rsid w:val="0F1220A3"/>
    <w:rsid w:val="0F5615D1"/>
    <w:rsid w:val="0FB46F6E"/>
    <w:rsid w:val="0FBF372E"/>
    <w:rsid w:val="0FCD5369"/>
    <w:rsid w:val="111725AC"/>
    <w:rsid w:val="116C71C0"/>
    <w:rsid w:val="1187006C"/>
    <w:rsid w:val="11BC16A5"/>
    <w:rsid w:val="12102C19"/>
    <w:rsid w:val="139E1E77"/>
    <w:rsid w:val="156D4A3D"/>
    <w:rsid w:val="15B97892"/>
    <w:rsid w:val="168F1FC7"/>
    <w:rsid w:val="16BB08CC"/>
    <w:rsid w:val="174149FB"/>
    <w:rsid w:val="18A01B8D"/>
    <w:rsid w:val="18AD78FA"/>
    <w:rsid w:val="18D92968"/>
    <w:rsid w:val="19520BE7"/>
    <w:rsid w:val="1A776FA9"/>
    <w:rsid w:val="1BE10978"/>
    <w:rsid w:val="1CA4041A"/>
    <w:rsid w:val="1DC1201A"/>
    <w:rsid w:val="1DC76541"/>
    <w:rsid w:val="1E5C7590"/>
    <w:rsid w:val="1E5F050A"/>
    <w:rsid w:val="1E6F78F1"/>
    <w:rsid w:val="2056004D"/>
    <w:rsid w:val="205A2450"/>
    <w:rsid w:val="20641DE1"/>
    <w:rsid w:val="208464C8"/>
    <w:rsid w:val="21E73C49"/>
    <w:rsid w:val="227710FC"/>
    <w:rsid w:val="235975E1"/>
    <w:rsid w:val="23C527AE"/>
    <w:rsid w:val="23D343BD"/>
    <w:rsid w:val="24707D66"/>
    <w:rsid w:val="248836FC"/>
    <w:rsid w:val="24F249CF"/>
    <w:rsid w:val="251175E6"/>
    <w:rsid w:val="25BC57A4"/>
    <w:rsid w:val="26023DD0"/>
    <w:rsid w:val="269A603B"/>
    <w:rsid w:val="26E82D43"/>
    <w:rsid w:val="273F74E2"/>
    <w:rsid w:val="2806431F"/>
    <w:rsid w:val="28545640"/>
    <w:rsid w:val="29D22ED3"/>
    <w:rsid w:val="29DB05E0"/>
    <w:rsid w:val="2A326BD3"/>
    <w:rsid w:val="2A4C285A"/>
    <w:rsid w:val="2AE86452"/>
    <w:rsid w:val="2AF73E8C"/>
    <w:rsid w:val="2B0C2313"/>
    <w:rsid w:val="2BA4622F"/>
    <w:rsid w:val="2C0143DD"/>
    <w:rsid w:val="2C621127"/>
    <w:rsid w:val="2C832715"/>
    <w:rsid w:val="2D310A39"/>
    <w:rsid w:val="2D33789C"/>
    <w:rsid w:val="2DC70C94"/>
    <w:rsid w:val="2DDB691D"/>
    <w:rsid w:val="2E0C5AEE"/>
    <w:rsid w:val="2E19473C"/>
    <w:rsid w:val="2F1A772C"/>
    <w:rsid w:val="2F40089A"/>
    <w:rsid w:val="2F5229EB"/>
    <w:rsid w:val="2F995907"/>
    <w:rsid w:val="30422DB9"/>
    <w:rsid w:val="30437CE4"/>
    <w:rsid w:val="305038DF"/>
    <w:rsid w:val="30D56CB1"/>
    <w:rsid w:val="318D31E8"/>
    <w:rsid w:val="32432DA9"/>
    <w:rsid w:val="325E6887"/>
    <w:rsid w:val="32A627B9"/>
    <w:rsid w:val="33242BDA"/>
    <w:rsid w:val="332F26E5"/>
    <w:rsid w:val="338B5419"/>
    <w:rsid w:val="341B40B2"/>
    <w:rsid w:val="343C3874"/>
    <w:rsid w:val="34531D9F"/>
    <w:rsid w:val="34AF4D13"/>
    <w:rsid w:val="34B01B96"/>
    <w:rsid w:val="34BA5C21"/>
    <w:rsid w:val="34D96190"/>
    <w:rsid w:val="34DB2170"/>
    <w:rsid w:val="3575202C"/>
    <w:rsid w:val="35C55C6F"/>
    <w:rsid w:val="36235BA0"/>
    <w:rsid w:val="36595C9F"/>
    <w:rsid w:val="36B82A7F"/>
    <w:rsid w:val="372848DB"/>
    <w:rsid w:val="3740675A"/>
    <w:rsid w:val="37C91822"/>
    <w:rsid w:val="37F005AF"/>
    <w:rsid w:val="393A74C9"/>
    <w:rsid w:val="3A0C3897"/>
    <w:rsid w:val="3A513A33"/>
    <w:rsid w:val="3A84224D"/>
    <w:rsid w:val="3AA831A6"/>
    <w:rsid w:val="3B4C7172"/>
    <w:rsid w:val="3BBBC973"/>
    <w:rsid w:val="3C3629DD"/>
    <w:rsid w:val="3CD92B74"/>
    <w:rsid w:val="3D1141E0"/>
    <w:rsid w:val="3D151123"/>
    <w:rsid w:val="3D413D6B"/>
    <w:rsid w:val="3D5918F7"/>
    <w:rsid w:val="3E2010EC"/>
    <w:rsid w:val="3EDB7162"/>
    <w:rsid w:val="3EDE61C9"/>
    <w:rsid w:val="3EE3794E"/>
    <w:rsid w:val="3F162483"/>
    <w:rsid w:val="3F1B4C51"/>
    <w:rsid w:val="3FF51487"/>
    <w:rsid w:val="40004FD0"/>
    <w:rsid w:val="408B6047"/>
    <w:rsid w:val="412D4F8D"/>
    <w:rsid w:val="41984333"/>
    <w:rsid w:val="42143C8B"/>
    <w:rsid w:val="42293AD3"/>
    <w:rsid w:val="42A25885"/>
    <w:rsid w:val="42CD749A"/>
    <w:rsid w:val="438821C4"/>
    <w:rsid w:val="44374C73"/>
    <w:rsid w:val="44A51827"/>
    <w:rsid w:val="45C864B7"/>
    <w:rsid w:val="45D43FEC"/>
    <w:rsid w:val="46734084"/>
    <w:rsid w:val="468D6154"/>
    <w:rsid w:val="46B61091"/>
    <w:rsid w:val="474B6EE9"/>
    <w:rsid w:val="479F09BE"/>
    <w:rsid w:val="48892437"/>
    <w:rsid w:val="48BF4A4F"/>
    <w:rsid w:val="4A054521"/>
    <w:rsid w:val="4A680B41"/>
    <w:rsid w:val="4B09426C"/>
    <w:rsid w:val="4B382A64"/>
    <w:rsid w:val="4B806E1D"/>
    <w:rsid w:val="4BE447B1"/>
    <w:rsid w:val="4C9F663F"/>
    <w:rsid w:val="4D2F601D"/>
    <w:rsid w:val="4D844644"/>
    <w:rsid w:val="4DD92D1A"/>
    <w:rsid w:val="4DF95B66"/>
    <w:rsid w:val="4EAB7063"/>
    <w:rsid w:val="4EFB6111"/>
    <w:rsid w:val="4F4513B1"/>
    <w:rsid w:val="4F555643"/>
    <w:rsid w:val="4FA661F8"/>
    <w:rsid w:val="50516EF9"/>
    <w:rsid w:val="508D27A6"/>
    <w:rsid w:val="50AE3EF0"/>
    <w:rsid w:val="521C53E8"/>
    <w:rsid w:val="52677B27"/>
    <w:rsid w:val="530A7CE8"/>
    <w:rsid w:val="53223260"/>
    <w:rsid w:val="53296783"/>
    <w:rsid w:val="53B52404"/>
    <w:rsid w:val="545318CA"/>
    <w:rsid w:val="549E6353"/>
    <w:rsid w:val="54F47C8D"/>
    <w:rsid w:val="55DA612A"/>
    <w:rsid w:val="567301E3"/>
    <w:rsid w:val="56CA17BA"/>
    <w:rsid w:val="571A77B4"/>
    <w:rsid w:val="57A00ED1"/>
    <w:rsid w:val="57B63C8A"/>
    <w:rsid w:val="58341658"/>
    <w:rsid w:val="59550469"/>
    <w:rsid w:val="5A601E35"/>
    <w:rsid w:val="5A900F23"/>
    <w:rsid w:val="5AA47FD9"/>
    <w:rsid w:val="5AD774A6"/>
    <w:rsid w:val="5BE340D4"/>
    <w:rsid w:val="5C447B4E"/>
    <w:rsid w:val="5D3C5AD3"/>
    <w:rsid w:val="5D6448EC"/>
    <w:rsid w:val="5D67459D"/>
    <w:rsid w:val="5E440296"/>
    <w:rsid w:val="5E5A6B19"/>
    <w:rsid w:val="5F09396D"/>
    <w:rsid w:val="5F2CAEFE"/>
    <w:rsid w:val="5F6B608A"/>
    <w:rsid w:val="5F845BA8"/>
    <w:rsid w:val="5FA770D9"/>
    <w:rsid w:val="5FF70323"/>
    <w:rsid w:val="60174E7A"/>
    <w:rsid w:val="606D56D8"/>
    <w:rsid w:val="60F577E0"/>
    <w:rsid w:val="61236240"/>
    <w:rsid w:val="619937D4"/>
    <w:rsid w:val="61B426FE"/>
    <w:rsid w:val="623A7B14"/>
    <w:rsid w:val="626742B2"/>
    <w:rsid w:val="62D90A3C"/>
    <w:rsid w:val="64505863"/>
    <w:rsid w:val="64640EA2"/>
    <w:rsid w:val="64A634F8"/>
    <w:rsid w:val="64D27C9B"/>
    <w:rsid w:val="65761B10"/>
    <w:rsid w:val="658E7B9D"/>
    <w:rsid w:val="65AE6FB6"/>
    <w:rsid w:val="65F95FCF"/>
    <w:rsid w:val="671A0F79"/>
    <w:rsid w:val="679C1172"/>
    <w:rsid w:val="67F67B00"/>
    <w:rsid w:val="682E3AA8"/>
    <w:rsid w:val="68D82960"/>
    <w:rsid w:val="696220DC"/>
    <w:rsid w:val="699900D4"/>
    <w:rsid w:val="6A2C1D4E"/>
    <w:rsid w:val="6A5424B9"/>
    <w:rsid w:val="6ADA17F5"/>
    <w:rsid w:val="6B114BE3"/>
    <w:rsid w:val="6B4E705F"/>
    <w:rsid w:val="6B6535FA"/>
    <w:rsid w:val="6BB96942"/>
    <w:rsid w:val="6C376D0A"/>
    <w:rsid w:val="6C5655CF"/>
    <w:rsid w:val="6CAA2B0F"/>
    <w:rsid w:val="6CD00864"/>
    <w:rsid w:val="6DBA3439"/>
    <w:rsid w:val="6DD27D61"/>
    <w:rsid w:val="6E8E4DD0"/>
    <w:rsid w:val="6F2F54CD"/>
    <w:rsid w:val="6FC55CD2"/>
    <w:rsid w:val="707E6E83"/>
    <w:rsid w:val="70EA1CED"/>
    <w:rsid w:val="71F7460A"/>
    <w:rsid w:val="720D2C72"/>
    <w:rsid w:val="72253984"/>
    <w:rsid w:val="73201E6B"/>
    <w:rsid w:val="73504D4A"/>
    <w:rsid w:val="75174AE6"/>
    <w:rsid w:val="75522E8B"/>
    <w:rsid w:val="764A405D"/>
    <w:rsid w:val="76735B9E"/>
    <w:rsid w:val="775274C5"/>
    <w:rsid w:val="78115138"/>
    <w:rsid w:val="788758AB"/>
    <w:rsid w:val="798E7D96"/>
    <w:rsid w:val="79C92109"/>
    <w:rsid w:val="79ED4B6A"/>
    <w:rsid w:val="79F3009A"/>
    <w:rsid w:val="7C7F22FA"/>
    <w:rsid w:val="7CF1464A"/>
    <w:rsid w:val="7D45285A"/>
    <w:rsid w:val="7DBEC43C"/>
    <w:rsid w:val="7FCD42DE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Indent"/>
    <w:basedOn w:val="1"/>
    <w:autoRedefine/>
    <w:qFormat/>
    <w:uiPriority w:val="0"/>
    <w:pPr>
      <w:ind w:firstLine="420" w:firstLineChars="200"/>
    </w:pPr>
  </w:style>
  <w:style w:type="paragraph" w:customStyle="1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8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1332</Words>
  <Characters>1397</Characters>
  <Lines>0</Lines>
  <Paragraphs>0</Paragraphs>
  <TotalTime>1</TotalTime>
  <ScaleCrop>false</ScaleCrop>
  <LinksUpToDate>false</LinksUpToDate>
  <CharactersWithSpaces>1497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2024-09-02T01:21:00Z</cp:lastPrinted>
  <dcterms:modified xsi:type="dcterms:W3CDTF">2024-11-08T01:44:31Z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