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049" w:rsidRDefault="00641D37" w:rsidP="00641D37">
      <w:pPr>
        <w:spacing w:line="59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641D37">
        <w:rPr>
          <w:rFonts w:ascii="方正小标宋简体" w:eastAsia="方正小标宋简体" w:hint="eastAsia"/>
          <w:sz w:val="44"/>
          <w:szCs w:val="44"/>
        </w:rPr>
        <w:t>河南省社会保障卡</w:t>
      </w:r>
      <w:r w:rsidR="00C36049">
        <w:rPr>
          <w:rFonts w:ascii="方正小标宋简体" w:eastAsia="方正小标宋简体" w:hint="eastAsia"/>
          <w:sz w:val="44"/>
          <w:szCs w:val="44"/>
        </w:rPr>
        <w:t>智慧服务大厅</w:t>
      </w:r>
    </w:p>
    <w:p w:rsidR="00B25990" w:rsidRPr="00641D37" w:rsidRDefault="00C36049" w:rsidP="00641D37">
      <w:pPr>
        <w:spacing w:line="59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热点问题解答</w:t>
      </w:r>
    </w:p>
    <w:p w:rsidR="00641D37" w:rsidRDefault="00641D37" w:rsidP="00641D37">
      <w:pPr>
        <w:spacing w:line="590" w:lineRule="exact"/>
        <w:rPr>
          <w:rFonts w:ascii="仿宋_GB2312" w:eastAsia="仿宋_GB2312" w:hint="eastAsia"/>
          <w:sz w:val="32"/>
          <w:szCs w:val="32"/>
        </w:rPr>
      </w:pPr>
    </w:p>
    <w:p w:rsidR="00E026F3" w:rsidRP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t>“河南省社保卡智慧服务大厅”上线已经一年多，在广大持卡人的支持下，已经成为我省持卡人首选的社保卡线上服务平台，目前累计访问量超</w:t>
      </w:r>
      <w:r w:rsidRPr="00641D37">
        <w:rPr>
          <w:rFonts w:ascii="Times New Roman" w:eastAsia="仿宋_GB2312" w:hAnsi="Times New Roman" w:cs="Times New Roman"/>
          <w:sz w:val="32"/>
          <w:szCs w:val="32"/>
        </w:rPr>
        <w:t>2.3</w:t>
      </w:r>
      <w:r w:rsidRPr="00641D37">
        <w:rPr>
          <w:rFonts w:ascii="Times New Roman" w:eastAsia="仿宋_GB2312" w:hAnsi="Times New Roman" w:cs="Times New Roman"/>
          <w:sz w:val="32"/>
          <w:szCs w:val="32"/>
        </w:rPr>
        <w:t>亿人次，日均访问量超</w:t>
      </w:r>
      <w:r w:rsidRPr="00641D37">
        <w:rPr>
          <w:rFonts w:ascii="Times New Roman" w:eastAsia="仿宋_GB2312" w:hAnsi="Times New Roman" w:cs="Times New Roman"/>
          <w:sz w:val="32"/>
          <w:szCs w:val="32"/>
        </w:rPr>
        <w:t>45</w:t>
      </w:r>
      <w:r w:rsidRPr="00B25990">
        <w:rPr>
          <w:rFonts w:ascii="仿宋_GB2312" w:eastAsia="仿宋_GB2312" w:hint="eastAsia"/>
          <w:sz w:val="32"/>
          <w:szCs w:val="32"/>
        </w:rPr>
        <w:t>万人次。</w:t>
      </w:r>
    </w:p>
    <w:p w:rsidR="00B25990" w:rsidRPr="00B25990" w:rsidRDefault="00B25990" w:rsidP="00641D37">
      <w:pPr>
        <w:spacing w:line="590" w:lineRule="exact"/>
        <w:ind w:firstLineChars="200" w:firstLine="643"/>
        <w:rPr>
          <w:rFonts w:ascii="仿宋_GB2312" w:eastAsia="仿宋_GB2312" w:hAnsi="黑体" w:hint="eastAsia"/>
          <w:b/>
          <w:sz w:val="32"/>
          <w:szCs w:val="32"/>
        </w:rPr>
      </w:pPr>
      <w:r w:rsidRPr="00B25990">
        <w:rPr>
          <w:rFonts w:ascii="仿宋_GB2312" w:eastAsia="仿宋_GB2312" w:hAnsi="黑体" w:hint="eastAsia"/>
          <w:b/>
          <w:sz w:val="32"/>
          <w:szCs w:val="32"/>
        </w:rPr>
        <w:t>1、如何能找到社保卡智慧服务大厅呢？</w:t>
      </w:r>
    </w:p>
    <w:p w:rsid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t>答：（1）长按下方二维码，关注“河南社会保障卡”微信公众号，即可找到。</w:t>
      </w:r>
    </w:p>
    <w:p w:rsidR="00B25990" w:rsidRDefault="00B25990" w:rsidP="00B25990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1965960" cy="1965960"/>
            <wp:effectExtent l="19050" t="0" r="0" b="0"/>
            <wp:docPr id="1" name="图片 0" descr="微信图片_20210407102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407102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t>（2）在支付宝搜索“河南社会保障卡”生活号，即可找到。</w:t>
      </w:r>
    </w:p>
    <w:p w:rsidR="00B25990" w:rsidRPr="00B25990" w:rsidRDefault="00B25990" w:rsidP="00641D37">
      <w:pPr>
        <w:spacing w:line="590" w:lineRule="exact"/>
        <w:ind w:firstLineChars="200" w:firstLine="643"/>
        <w:rPr>
          <w:rFonts w:ascii="仿宋_GB2312" w:eastAsia="仿宋_GB2312" w:hAnsi="黑体" w:hint="eastAsia"/>
          <w:b/>
          <w:sz w:val="32"/>
          <w:szCs w:val="32"/>
        </w:rPr>
      </w:pPr>
      <w:r w:rsidRPr="00B25990">
        <w:rPr>
          <w:rFonts w:ascii="仿宋_GB2312" w:eastAsia="仿宋_GB2312" w:hAnsi="黑体" w:hint="eastAsia"/>
          <w:b/>
          <w:sz w:val="32"/>
          <w:szCs w:val="32"/>
        </w:rPr>
        <w:t>2、本人如何在网上新申领社保卡？</w:t>
      </w:r>
    </w:p>
    <w:p w:rsid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t>答：在智慧服务大厅首页-点击“新卡申领”—“参保地选择”—“本人办理”，根据提示即可完成业务办理。</w:t>
      </w:r>
    </w:p>
    <w:p w:rsidR="00B25990" w:rsidRPr="00B25990" w:rsidRDefault="00B25990" w:rsidP="00641D37">
      <w:pPr>
        <w:spacing w:line="590" w:lineRule="exact"/>
        <w:ind w:firstLineChars="200" w:firstLine="643"/>
        <w:rPr>
          <w:rFonts w:ascii="仿宋_GB2312" w:eastAsia="仿宋_GB2312" w:hAnsi="黑体" w:hint="eastAsia"/>
          <w:b/>
          <w:sz w:val="32"/>
          <w:szCs w:val="32"/>
        </w:rPr>
      </w:pPr>
      <w:r w:rsidRPr="00B25990">
        <w:rPr>
          <w:rFonts w:ascii="仿宋_GB2312" w:eastAsia="仿宋_GB2312" w:hAnsi="黑体" w:hint="eastAsia"/>
          <w:b/>
          <w:sz w:val="32"/>
          <w:szCs w:val="32"/>
        </w:rPr>
        <w:t>3、老年人不会操作或者没有微信、支付宝账号，可以请他人代为在网上新申领社保卡吗？</w:t>
      </w:r>
    </w:p>
    <w:p w:rsid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t>答：在智慧服务大厅首页-点击“新卡申领”—“参保地选择”—“成年人代办”，根据提示即可完成业务办理。</w:t>
      </w:r>
    </w:p>
    <w:p w:rsidR="00B25990" w:rsidRPr="00B25990" w:rsidRDefault="00B25990" w:rsidP="00641D37">
      <w:pPr>
        <w:spacing w:line="590" w:lineRule="exact"/>
        <w:ind w:firstLineChars="200" w:firstLine="643"/>
        <w:rPr>
          <w:rFonts w:ascii="仿宋_GB2312" w:eastAsia="仿宋_GB2312" w:hAnsi="黑体" w:hint="eastAsia"/>
          <w:b/>
          <w:sz w:val="32"/>
          <w:szCs w:val="32"/>
        </w:rPr>
      </w:pPr>
      <w:r w:rsidRPr="00B25990">
        <w:rPr>
          <w:rFonts w:ascii="仿宋_GB2312" w:eastAsia="仿宋_GB2312" w:hAnsi="黑体" w:hint="eastAsia"/>
          <w:b/>
          <w:sz w:val="32"/>
          <w:szCs w:val="32"/>
        </w:rPr>
        <w:lastRenderedPageBreak/>
        <w:t>4、社保卡丢了，如何在网上补卡呢？</w:t>
      </w:r>
    </w:p>
    <w:p w:rsid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t>答：在智慧服务大厅首页-点击“挂失补卡”—“本人办理”，根据提示即可完成业务办理。</w:t>
      </w:r>
    </w:p>
    <w:p w:rsidR="00B25990" w:rsidRPr="00B25990" w:rsidRDefault="00B25990" w:rsidP="00641D37">
      <w:pPr>
        <w:spacing w:line="590" w:lineRule="exact"/>
        <w:ind w:firstLineChars="200" w:firstLine="643"/>
        <w:rPr>
          <w:rFonts w:ascii="仿宋_GB2312" w:eastAsia="仿宋_GB2312" w:hAnsi="黑体" w:hint="eastAsia"/>
          <w:b/>
          <w:sz w:val="32"/>
          <w:szCs w:val="32"/>
        </w:rPr>
      </w:pPr>
      <w:r w:rsidRPr="00B25990">
        <w:rPr>
          <w:rFonts w:ascii="仿宋_GB2312" w:eastAsia="仿宋_GB2312" w:hAnsi="黑体" w:hint="eastAsia"/>
          <w:b/>
          <w:sz w:val="32"/>
          <w:szCs w:val="32"/>
        </w:rPr>
        <w:t>5、老年人不会操作或者没有微信、支付宝账号，可以请他人代为在网上补办社保卡吗？</w:t>
      </w:r>
    </w:p>
    <w:p w:rsid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t>答：当然可以。操作流程：在智慧服务大厅首页-点击“挂失补卡”—“成年人代办”，根据提示即可完成业务办理。</w:t>
      </w:r>
    </w:p>
    <w:p w:rsidR="00B25990" w:rsidRPr="00B25990" w:rsidRDefault="00B25990" w:rsidP="00641D37">
      <w:pPr>
        <w:spacing w:line="590" w:lineRule="exact"/>
        <w:ind w:firstLineChars="200" w:firstLine="643"/>
        <w:rPr>
          <w:rFonts w:ascii="仿宋_GB2312" w:eastAsia="仿宋_GB2312" w:hAnsi="黑体" w:hint="eastAsia"/>
          <w:b/>
          <w:sz w:val="32"/>
          <w:szCs w:val="32"/>
        </w:rPr>
      </w:pPr>
      <w:r w:rsidRPr="00B25990">
        <w:rPr>
          <w:rFonts w:ascii="仿宋_GB2312" w:eastAsia="仿宋_GB2312" w:hAnsi="黑体" w:hint="eastAsia"/>
          <w:b/>
          <w:sz w:val="32"/>
          <w:szCs w:val="32"/>
        </w:rPr>
        <w:t>6、孩子刚出生，如何在网上新申领社保卡呢？</w:t>
      </w:r>
    </w:p>
    <w:p w:rsid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t>答：无论是刚出生的婴儿还是几岁的孩子，只要你孩子未满</w:t>
      </w:r>
      <w:r w:rsidRPr="00641D37">
        <w:rPr>
          <w:rFonts w:ascii="Times New Roman" w:eastAsia="仿宋_GB2312" w:hAnsi="Times New Roman" w:cs="Times New Roman"/>
          <w:sz w:val="32"/>
          <w:szCs w:val="32"/>
        </w:rPr>
        <w:t>16</w:t>
      </w:r>
      <w:r w:rsidRPr="00B25990">
        <w:rPr>
          <w:rFonts w:ascii="仿宋_GB2312" w:eastAsia="仿宋_GB2312" w:hint="eastAsia"/>
          <w:sz w:val="32"/>
          <w:szCs w:val="32"/>
        </w:rPr>
        <w:t>周岁，就需要监护人代为办理。操作流程：在智慧服务大厅首页-点击“新卡申领”—“参保地选择”—“未成年人办理”，根据提示即可完成业务办理。</w:t>
      </w:r>
    </w:p>
    <w:p w:rsidR="00B25990" w:rsidRPr="00B25990" w:rsidRDefault="00B25990" w:rsidP="00641D37">
      <w:pPr>
        <w:spacing w:line="590" w:lineRule="exact"/>
        <w:ind w:firstLineChars="200" w:firstLine="643"/>
        <w:rPr>
          <w:rFonts w:ascii="仿宋_GB2312" w:eastAsia="仿宋_GB2312" w:hAnsi="黑体" w:hint="eastAsia"/>
          <w:b/>
          <w:sz w:val="32"/>
          <w:szCs w:val="32"/>
        </w:rPr>
      </w:pPr>
      <w:r w:rsidRPr="00B25990">
        <w:rPr>
          <w:rFonts w:ascii="仿宋_GB2312" w:eastAsia="仿宋_GB2312" w:hAnsi="黑体" w:hint="eastAsia"/>
          <w:b/>
          <w:sz w:val="32"/>
          <w:szCs w:val="32"/>
        </w:rPr>
        <w:t>7、孩子的社保卡丢失了，如何在网上补办呢？</w:t>
      </w:r>
    </w:p>
    <w:p w:rsid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t>答：只要你孩子未满</w:t>
      </w:r>
      <w:r w:rsidRPr="00B25990">
        <w:rPr>
          <w:rFonts w:ascii="Times New Roman" w:eastAsia="仿宋_GB2312" w:hAnsi="Times New Roman" w:cs="Times New Roman"/>
          <w:sz w:val="32"/>
          <w:szCs w:val="32"/>
        </w:rPr>
        <w:t>16</w:t>
      </w:r>
      <w:r w:rsidRPr="00B25990">
        <w:rPr>
          <w:rFonts w:ascii="仿宋_GB2312" w:eastAsia="仿宋_GB2312" w:hint="eastAsia"/>
          <w:sz w:val="32"/>
          <w:szCs w:val="32"/>
        </w:rPr>
        <w:t>周岁，监护人可以代为办理。操作流程：在智慧服务大厅首页-点击“挂失补卡”—“未成年人办理”，根据提示即可完成业务办理。</w:t>
      </w:r>
    </w:p>
    <w:p w:rsidR="00B25990" w:rsidRPr="00B25990" w:rsidRDefault="00B25990" w:rsidP="00641D37">
      <w:pPr>
        <w:spacing w:line="590" w:lineRule="exact"/>
        <w:ind w:firstLineChars="200" w:firstLine="643"/>
        <w:rPr>
          <w:rFonts w:ascii="仿宋_GB2312" w:eastAsia="仿宋_GB2312" w:hAnsi="黑体" w:hint="eastAsia"/>
          <w:b/>
          <w:sz w:val="32"/>
          <w:szCs w:val="32"/>
        </w:rPr>
      </w:pPr>
      <w:r w:rsidRPr="00B25990">
        <w:rPr>
          <w:rFonts w:ascii="仿宋_GB2312" w:eastAsia="仿宋_GB2312" w:hAnsi="黑体" w:hint="eastAsia"/>
          <w:b/>
          <w:sz w:val="32"/>
          <w:szCs w:val="32"/>
        </w:rPr>
        <w:t>8、在网上申领的社保卡因照片原因制卡失败了，需要去线下卡服务窗口处理吗？</w:t>
      </w:r>
    </w:p>
    <w:p w:rsid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t>答：此种情况不需要再去线下卡服务窗口办理。操作流程：在智慧服务大厅首页-点击“制卡失败照片修改”，根据提示即可完成业务办理。</w:t>
      </w:r>
    </w:p>
    <w:p w:rsidR="00B25990" w:rsidRPr="00B25990" w:rsidRDefault="00B25990" w:rsidP="00641D37">
      <w:pPr>
        <w:spacing w:line="59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B25990">
        <w:rPr>
          <w:rFonts w:ascii="仿宋_GB2312" w:eastAsia="仿宋_GB2312" w:hint="eastAsia"/>
          <w:b/>
          <w:sz w:val="32"/>
          <w:szCs w:val="32"/>
        </w:rPr>
        <w:t>9、如果我想更换我社保卡上的照片，可以在网上办理吗？</w:t>
      </w:r>
    </w:p>
    <w:p w:rsid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lastRenderedPageBreak/>
        <w:t>答：当然可以。操作流程：在智慧服务大厅首页-点击“挂失补卡”—“本人办理”，在“请确认您的社保卡照片是否更换”的选项选择“是”，上传新照片，根据提示即可完成业务办理。</w:t>
      </w:r>
    </w:p>
    <w:p w:rsidR="00B25990" w:rsidRPr="00B25990" w:rsidRDefault="00B25990" w:rsidP="00641D37">
      <w:pPr>
        <w:spacing w:line="590" w:lineRule="exac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B25990">
        <w:rPr>
          <w:rFonts w:ascii="仿宋_GB2312" w:eastAsia="仿宋_GB2312" w:hint="eastAsia"/>
          <w:b/>
          <w:sz w:val="32"/>
          <w:szCs w:val="32"/>
        </w:rPr>
        <w:t>10、社保卡智慧服务大厅还能办理哪些业务呢？</w:t>
      </w:r>
    </w:p>
    <w:p w:rsidR="00B25990" w:rsidRDefault="00B25990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25990">
        <w:rPr>
          <w:rFonts w:ascii="仿宋_GB2312" w:eastAsia="仿宋_GB2312" w:hint="eastAsia"/>
          <w:sz w:val="32"/>
          <w:szCs w:val="32"/>
        </w:rPr>
        <w:t>答：可以办理电子社保卡申领、领卡启用、社保卡挂失和解挂、制卡进度查询、个人信息修改、服务网点查询等社保卡相关业务；社保、医保查询、社保缴费、失业待遇领取等服务；就业补贴、创业担保贷款等就业创业服务；人事档案管理等人事人才服务。除了这些还有其他一些人社部门业务，欢迎广大持卡人进入智慧服务大厅了解更多服务内容。</w:t>
      </w:r>
    </w:p>
    <w:p w:rsidR="00495056" w:rsidRDefault="00495056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495056" w:rsidRPr="00B25990" w:rsidRDefault="00495056" w:rsidP="00641D37">
      <w:pPr>
        <w:spacing w:line="59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sectPr w:rsidR="00495056" w:rsidRPr="00B25990" w:rsidSect="00495056">
      <w:footerReference w:type="default" r:id="rId7"/>
      <w:pgSz w:w="11906" w:h="16838"/>
      <w:pgMar w:top="1701" w:right="1531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77AE" w:rsidRDefault="00A777AE" w:rsidP="00641D37">
      <w:r>
        <w:separator/>
      </w:r>
    </w:p>
  </w:endnote>
  <w:endnote w:type="continuationSeparator" w:id="0">
    <w:p w:rsidR="00A777AE" w:rsidRDefault="00A777AE" w:rsidP="00641D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5435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641D37" w:rsidRPr="00641D37" w:rsidRDefault="00641D37">
        <w:pPr>
          <w:pStyle w:val="a8"/>
          <w:jc w:val="center"/>
          <w:rPr>
            <w:rFonts w:asciiTheme="minorEastAsia" w:hAnsiTheme="minorEastAsia"/>
            <w:sz w:val="28"/>
            <w:szCs w:val="28"/>
          </w:rPr>
        </w:pPr>
        <w:r w:rsidRPr="00641D37">
          <w:rPr>
            <w:rFonts w:asciiTheme="minorEastAsia" w:hAnsiTheme="minorEastAsia"/>
            <w:sz w:val="28"/>
            <w:szCs w:val="28"/>
          </w:rPr>
          <w:fldChar w:fldCharType="begin"/>
        </w:r>
        <w:r w:rsidRPr="00641D37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641D37">
          <w:rPr>
            <w:rFonts w:asciiTheme="minorEastAsia" w:hAnsiTheme="minorEastAsia"/>
            <w:sz w:val="28"/>
            <w:szCs w:val="28"/>
          </w:rPr>
          <w:fldChar w:fldCharType="separate"/>
        </w:r>
        <w:r w:rsidR="00495056" w:rsidRPr="00495056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Pr="00641D3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641D37" w:rsidRDefault="00641D3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77AE" w:rsidRDefault="00A777AE" w:rsidP="00641D37">
      <w:r>
        <w:separator/>
      </w:r>
    </w:p>
  </w:footnote>
  <w:footnote w:type="continuationSeparator" w:id="0">
    <w:p w:rsidR="00A777AE" w:rsidRDefault="00A777AE" w:rsidP="00641D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990"/>
    <w:rsid w:val="00495056"/>
    <w:rsid w:val="00641D37"/>
    <w:rsid w:val="00A777AE"/>
    <w:rsid w:val="00B25990"/>
    <w:rsid w:val="00C36049"/>
    <w:rsid w:val="00E02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6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25990"/>
    <w:rPr>
      <w:b/>
      <w:bCs/>
    </w:rPr>
  </w:style>
  <w:style w:type="paragraph" w:styleId="a4">
    <w:name w:val="Normal (Web)"/>
    <w:basedOn w:val="a"/>
    <w:uiPriority w:val="99"/>
    <w:semiHidden/>
    <w:unhideWhenUsed/>
    <w:rsid w:val="00B259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B25990"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B2599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25990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641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641D37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41D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41D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7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2021-04-07T02:26:00Z</dcterms:created>
  <dcterms:modified xsi:type="dcterms:W3CDTF">2021-04-07T02:42:00Z</dcterms:modified>
</cp:coreProperties>
</file>