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eastAsia="zh-CN"/>
        </w:rPr>
        <w:t>涧西区</w:t>
      </w:r>
      <w:r>
        <w:rPr>
          <w:rFonts w:hint="eastAsia" w:ascii="方正小标宋简体" w:hAnsi="方正小标宋简体" w:eastAsia="方正小标宋简体" w:cs="方正小标宋简体"/>
          <w:sz w:val="44"/>
          <w:szCs w:val="44"/>
        </w:rPr>
        <w:t>社保中心传达学习第十次党代会</w:t>
      </w:r>
      <w:r>
        <w:rPr>
          <w:rFonts w:hint="eastAsia" w:ascii="方正小标宋简体" w:hAnsi="方正小标宋简体" w:eastAsia="方正小标宋简体" w:cs="方正小标宋简体"/>
          <w:sz w:val="44"/>
          <w:szCs w:val="44"/>
          <w:lang w:val="en-US" w:eastAsia="zh-CN"/>
        </w:rPr>
        <w:t xml:space="preserve">     </w:t>
      </w:r>
      <w:r>
        <w:rPr>
          <w:rFonts w:hint="eastAsia" w:ascii="方正小标宋简体" w:hAnsi="方正小标宋简体" w:eastAsia="方正小标宋简体" w:cs="方正小标宋简体"/>
          <w:sz w:val="44"/>
          <w:szCs w:val="44"/>
        </w:rPr>
        <w:t>精神情况</w:t>
      </w:r>
    </w:p>
    <w:p>
      <w:pPr>
        <w:spacing w:line="600" w:lineRule="exact"/>
        <w:ind w:firstLine="640" w:firstLineChars="200"/>
        <w:rPr>
          <w:rFonts w:hint="eastAsia" w:ascii="仿宋_GB2312" w:eastAsia="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我中心把学习贯彻落实涧西区第十次党代会精神作为当前的中心工作来抓，高度重视，精心组织，自上而下进行了学习讨论和贯彻落实。8月20日上午，在中心党支部书记、主任吴金明主持下，召开了学习、传达涧西区第十次党代会精神专题党员大会，领导班子成员及支部委员、在岗党员参加了会议。会上原文传达了区委书记牛刚在涧西区第十次党代会上题为《建功新征程 勇担新使命，向着“千亿强区、首创之区、品质涧西阔步前行”》的工作报告；传达了区委区政府关于学习贯彻党代会精神的会议要求；并就牛刚书记关于我区未来五年发展的指导思想、目标任务、责任担当的要求部署进行了重点传达学习。会上，主任吴金对我中心学习贯彻落实党代会精神作出了安排部署，全体党员要把学习贯彻涧西区第十次党代会精神与开展党史学习教育活动紧密结合起来，党员领导干部要带头学、认真学，做党代会精神的宣传员、实践者，教育和引导全体干部职工准确把握第十次党代会的精神实质，全面理解对学习宣传贯彻第十次党代会精神重要意义的认识，在中心上下迅速掀起学习宣传贯彻第十次党代会精神的新热潮，把第十次党代会精神及党史学习教育活动要求学习到位、笔记到位，把学习与领会好第十次党代会精神转化为加强改进机关党建和党风廉政建设工作的智慧和动力，努力推动我区高质量发展建设取得重大突破。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主任吴金明强调指出：全体职工要认真学习、深刻领会、全面落实会议精神，把思想和行动统一到第十次党代会精神和区委区政府部署要求上来。领导班子和各科室要认真按照自身职能职责，坚持“项目为王、结果导向”的要求，根据社保职责，聚焦目标任务，科学谋划我中心为推动我区高质量发展做好各项工作，确保在扩大社会保险覆盖面、提高社保服务质量、提升群众满意度、加强基层党组织建设等方面取得明显成效，以实际行动学习宣传贯彻第十次党代会精神，以优异成绩推动我区向着“千亿强区、首创之区、品质涧西”阔步前行，为努力绘就涧西“十四五”发展新蓝图奋勇争先！</w:t>
      </w:r>
    </w:p>
    <w:p>
      <w:pPr>
        <w:spacing w:line="580" w:lineRule="exact"/>
        <w:rPr>
          <w:rFonts w:ascii="仿宋_GB2312" w:eastAsia="仿宋_GB2312"/>
          <w:sz w:val="32"/>
          <w:szCs w:val="32"/>
        </w:rPr>
      </w:pPr>
    </w:p>
    <w:p>
      <w:pPr>
        <w:spacing w:line="580" w:lineRule="exact"/>
        <w:ind w:firstLine="640" w:firstLineChars="200"/>
        <w:rPr>
          <w:rFonts w:ascii="仿宋_GB2312" w:eastAsia="仿宋_GB2312"/>
          <w:sz w:val="32"/>
          <w:szCs w:val="32"/>
        </w:rPr>
      </w:pPr>
    </w:p>
    <w:p>
      <w:pPr>
        <w:spacing w:line="580" w:lineRule="exact"/>
        <w:ind w:firstLine="640" w:firstLineChars="200"/>
        <w:rPr>
          <w:rFonts w:ascii="仿宋_GB2312" w:eastAsia="仿宋_GB2312"/>
          <w:sz w:val="32"/>
          <w:szCs w:val="32"/>
        </w:rPr>
      </w:pPr>
    </w:p>
    <w:p>
      <w:pPr>
        <w:spacing w:line="580" w:lineRule="exact"/>
        <w:ind w:firstLine="640" w:firstLineChars="200"/>
        <w:rPr>
          <w:rFonts w:ascii="仿宋_GB2312" w:eastAsia="仿宋_GB2312"/>
          <w:sz w:val="32"/>
          <w:szCs w:val="32"/>
        </w:rPr>
      </w:pPr>
    </w:p>
    <w:p>
      <w:pPr>
        <w:spacing w:line="580" w:lineRule="exact"/>
        <w:ind w:firstLine="640" w:firstLineChars="200"/>
        <w:rPr>
          <w:rFonts w:ascii="仿宋_GB2312" w:eastAsia="仿宋_GB2312"/>
          <w:sz w:val="32"/>
          <w:szCs w:val="32"/>
        </w:rPr>
      </w:pPr>
    </w:p>
    <w:p>
      <w:pPr>
        <w:spacing w:line="580" w:lineRule="exact"/>
        <w:ind w:firstLine="640" w:firstLineChars="200"/>
        <w:rPr>
          <w:rFonts w:ascii="仿宋_GB2312" w:eastAsia="仿宋_GB2312"/>
          <w:sz w:val="32"/>
          <w:szCs w:val="32"/>
        </w:rPr>
      </w:pPr>
    </w:p>
    <w:p>
      <w:pPr>
        <w:spacing w:line="580" w:lineRule="exact"/>
        <w:ind w:firstLine="640" w:firstLineChars="200"/>
        <w:rPr>
          <w:rFonts w:ascii="仿宋_GB2312" w:eastAsia="仿宋_GB2312"/>
          <w:sz w:val="32"/>
          <w:szCs w:val="32"/>
        </w:rPr>
      </w:pPr>
    </w:p>
    <w:p>
      <w:pPr>
        <w:spacing w:line="580" w:lineRule="exact"/>
        <w:ind w:firstLine="640" w:firstLineChars="200"/>
        <w:rPr>
          <w:rFonts w:ascii="仿宋_GB2312" w:eastAsia="仿宋_GB2312"/>
          <w:sz w:val="32"/>
          <w:szCs w:val="32"/>
        </w:rPr>
      </w:pPr>
    </w:p>
    <w:p>
      <w:pPr>
        <w:spacing w:line="580" w:lineRule="exact"/>
        <w:ind w:firstLine="640" w:firstLineChars="200"/>
        <w:rPr>
          <w:rFonts w:ascii="仿宋_GB2312" w:eastAsia="仿宋_GB2312"/>
          <w:sz w:val="32"/>
          <w:szCs w:val="32"/>
        </w:rPr>
      </w:pPr>
    </w:p>
    <w:p>
      <w:pPr>
        <w:spacing w:line="580" w:lineRule="exact"/>
        <w:ind w:firstLine="640" w:firstLineChars="200"/>
        <w:rPr>
          <w:rFonts w:ascii="仿宋_GB2312" w:eastAsia="仿宋_GB2312"/>
          <w:sz w:val="32"/>
          <w:szCs w:val="32"/>
        </w:rPr>
      </w:pPr>
    </w:p>
    <w:p>
      <w:pPr>
        <w:spacing w:line="580" w:lineRule="exact"/>
        <w:ind w:firstLine="640" w:firstLineChars="200"/>
        <w:rPr>
          <w:rFonts w:ascii="仿宋_GB2312" w:eastAsia="仿宋_GB2312"/>
          <w:sz w:val="32"/>
          <w:szCs w:val="32"/>
        </w:rPr>
      </w:pPr>
    </w:p>
    <w:p>
      <w:pPr>
        <w:spacing w:line="580" w:lineRule="exact"/>
        <w:ind w:firstLine="640" w:firstLineChars="200"/>
        <w:rPr>
          <w:rFonts w:ascii="仿宋_GB2312" w:eastAsia="仿宋_GB2312"/>
          <w:sz w:val="32"/>
          <w:szCs w:val="32"/>
        </w:rPr>
      </w:pPr>
    </w:p>
    <w:p>
      <w:pPr>
        <w:spacing w:line="580" w:lineRule="exact"/>
        <w:rPr>
          <w:rFonts w:ascii="仿宋_GB2312" w:eastAsia="仿宋_GB2312"/>
          <w:sz w:val="32"/>
          <w:szCs w:val="32"/>
        </w:rPr>
      </w:pPr>
    </w:p>
    <w:p>
      <w:pPr>
        <w:spacing w:line="580" w:lineRule="exact"/>
        <w:ind w:firstLine="640" w:firstLineChars="200"/>
        <w:rPr>
          <w:rFonts w:ascii="仿宋_GB2312" w:eastAsia="仿宋_GB2312"/>
          <w:sz w:val="32"/>
          <w:szCs w:val="32"/>
        </w:rPr>
      </w:pPr>
      <w:r>
        <w:rPr>
          <w:rFonts w:hint="eastAsia" w:ascii="仿宋_GB2312" w:eastAsia="仿宋_GB2312"/>
          <w:sz w:val="32"/>
          <w:szCs w:val="32"/>
        </w:rPr>
        <w:t>附：涧西区社保中心召开学习贯彻落实涧西区第十次党代会精神会议照片</w:t>
      </w:r>
    </w:p>
    <w:p>
      <w:pPr>
        <w:jc w:val="center"/>
        <w:rPr>
          <w:rFonts w:hint="eastAsia" w:ascii="仿宋_GB2312" w:eastAsia="仿宋_GB2312"/>
          <w:sz w:val="32"/>
          <w:szCs w:val="32"/>
        </w:rPr>
      </w:pPr>
      <w:r>
        <w:rPr>
          <w:rFonts w:hint="eastAsia" w:ascii="仿宋_GB2312" w:eastAsia="仿宋_GB2312"/>
          <w:sz w:val="32"/>
          <w:szCs w:val="32"/>
        </w:rPr>
        <w:drawing>
          <wp:inline distT="0" distB="0" distL="0" distR="0">
            <wp:extent cx="5269230" cy="3185160"/>
            <wp:effectExtent l="19050" t="0" r="7056" b="0"/>
            <wp:docPr id="1" name="图片 0" descr="微信图片_202108201152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0" descr="微信图片_20210820115222.jpg"/>
                    <pic:cNvPicPr>
                      <a:picLocks noChangeAspect="1"/>
                    </pic:cNvPicPr>
                  </pic:nvPicPr>
                  <pic:blipFill>
                    <a:blip r:embed="rId4" cstate="print"/>
                    <a:stretch>
                      <a:fillRect/>
                    </a:stretch>
                  </pic:blipFill>
                  <pic:spPr>
                    <a:xfrm>
                      <a:off x="0" y="0"/>
                      <a:ext cx="5274310" cy="3187889"/>
                    </a:xfrm>
                    <a:prstGeom prst="rect">
                      <a:avLst/>
                    </a:prstGeom>
                  </pic:spPr>
                </pic:pic>
              </a:graphicData>
            </a:graphic>
          </wp:inline>
        </w:drawing>
      </w:r>
    </w:p>
    <w:p>
      <w:pPr>
        <w:jc w:val="center"/>
        <w:rPr>
          <w:rFonts w:ascii="仿宋_GB2312" w:eastAsia="仿宋_GB2312"/>
          <w:sz w:val="32"/>
          <w:szCs w:val="32"/>
        </w:rPr>
      </w:pPr>
      <w:r>
        <w:rPr>
          <w:rFonts w:hint="eastAsia" w:ascii="仿宋_GB2312" w:eastAsia="仿宋_GB2312"/>
          <w:sz w:val="32"/>
          <w:szCs w:val="32"/>
        </w:rPr>
        <w:drawing>
          <wp:inline distT="0" distB="0" distL="0" distR="0">
            <wp:extent cx="5269230" cy="3322320"/>
            <wp:effectExtent l="0" t="0" r="3810" b="0"/>
            <wp:docPr id="2" name="图片 1" descr="微信图片_202108201152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微信图片_20210820115214.jpg"/>
                    <pic:cNvPicPr>
                      <a:picLocks noChangeAspect="1"/>
                    </pic:cNvPicPr>
                  </pic:nvPicPr>
                  <pic:blipFill>
                    <a:blip r:embed="rId5" cstate="print"/>
                    <a:stretch>
                      <a:fillRect/>
                    </a:stretch>
                  </pic:blipFill>
                  <pic:spPr>
                    <a:xfrm>
                      <a:off x="0" y="0"/>
                      <a:ext cx="5274310" cy="3325167"/>
                    </a:xfrm>
                    <a:prstGeom prst="rect">
                      <a:avLst/>
                    </a:prstGeom>
                  </pic:spPr>
                </pic:pic>
              </a:graphicData>
            </a:graphic>
          </wp:inline>
        </w:drawing>
      </w:r>
      <w:bookmarkStart w:id="0" w:name="_GoBack"/>
      <w:bookmarkEnd w:id="0"/>
    </w:p>
    <w:sectPr>
      <w:pgSz w:w="11906" w:h="16838"/>
      <w:pgMar w:top="1814" w:right="1531" w:bottom="1758"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4C7845"/>
    <w:rsid w:val="00065161"/>
    <w:rsid w:val="00097B07"/>
    <w:rsid w:val="00124ECC"/>
    <w:rsid w:val="001D0FBE"/>
    <w:rsid w:val="002E72F9"/>
    <w:rsid w:val="00367481"/>
    <w:rsid w:val="0045614E"/>
    <w:rsid w:val="004C7845"/>
    <w:rsid w:val="005B7F15"/>
    <w:rsid w:val="005F53CF"/>
    <w:rsid w:val="006B2523"/>
    <w:rsid w:val="006E375F"/>
    <w:rsid w:val="008243DC"/>
    <w:rsid w:val="008850ED"/>
    <w:rsid w:val="009425BE"/>
    <w:rsid w:val="009C6B85"/>
    <w:rsid w:val="00A8612E"/>
    <w:rsid w:val="00A86736"/>
    <w:rsid w:val="00CC4512"/>
    <w:rsid w:val="00D01541"/>
    <w:rsid w:val="00DA7584"/>
    <w:rsid w:val="00F351FE"/>
    <w:rsid w:val="00F62C83"/>
    <w:rsid w:val="303108A3"/>
    <w:rsid w:val="3C910BAF"/>
    <w:rsid w:val="6EBC2C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Balloon Text"/>
    <w:basedOn w:val="1"/>
    <w:link w:val="7"/>
    <w:semiHidden/>
    <w:unhideWhenUsed/>
    <w:uiPriority w:val="99"/>
    <w:rPr>
      <w:sz w:val="18"/>
      <w:szCs w:val="18"/>
    </w:rPr>
  </w:style>
  <w:style w:type="paragraph" w:styleId="3">
    <w:name w:val="footer"/>
    <w:basedOn w:val="1"/>
    <w:link w:val="9"/>
    <w:semiHidden/>
    <w:unhideWhenUsed/>
    <w:uiPriority w:val="99"/>
    <w:pPr>
      <w:tabs>
        <w:tab w:val="center" w:pos="4153"/>
        <w:tab w:val="right" w:pos="8306"/>
      </w:tabs>
      <w:snapToGrid w:val="0"/>
      <w:jc w:val="left"/>
    </w:pPr>
    <w:rPr>
      <w:sz w:val="18"/>
      <w:szCs w:val="18"/>
    </w:rPr>
  </w:style>
  <w:style w:type="paragraph" w:styleId="4">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批注框文本 Char"/>
    <w:basedOn w:val="6"/>
    <w:link w:val="2"/>
    <w:semiHidden/>
    <w:uiPriority w:val="99"/>
    <w:rPr>
      <w:sz w:val="18"/>
      <w:szCs w:val="18"/>
    </w:rPr>
  </w:style>
  <w:style w:type="character" w:customStyle="1" w:styleId="8">
    <w:name w:val="页眉 Char"/>
    <w:basedOn w:val="6"/>
    <w:link w:val="4"/>
    <w:semiHidden/>
    <w:uiPriority w:val="99"/>
    <w:rPr>
      <w:sz w:val="18"/>
      <w:szCs w:val="18"/>
    </w:rPr>
  </w:style>
  <w:style w:type="character" w:customStyle="1" w:styleId="9">
    <w:name w:val="页脚 Char"/>
    <w:basedOn w:val="6"/>
    <w:link w:val="3"/>
    <w:semiHidden/>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131</Words>
  <Characters>753</Characters>
  <Lines>6</Lines>
  <Paragraphs>1</Paragraphs>
  <TotalTime>0</TotalTime>
  <ScaleCrop>false</ScaleCrop>
  <LinksUpToDate>false</LinksUpToDate>
  <CharactersWithSpaces>883</CharactersWithSpaces>
  <Application>WPS Office_11.8.2.8506_F1E327BC-269C-435d-A152-05C5408002CA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2021-08-20T01:36:00Z</dcterms:created>
  <dc:creator>Administrator</dc:creator>
  <cp:lastModifiedBy>Administrator</cp:lastModifiedBy>
  <cp:lastPrinted>2021-08-20T05:06:00Z</cp:lastPrinted>
  <dcterms:modified xsi:type="dcterms:W3CDTF">2021-08-23T07:38:50Z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ies>
</file>