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附件：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涧西区2023年第三季度开业补贴拟拨付明细表</w:t>
      </w:r>
    </w:p>
    <w:tbl>
      <w:tblPr>
        <w:tblStyle w:val="3"/>
        <w:tblW w:w="14276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3435"/>
        <w:gridCol w:w="2325"/>
        <w:gridCol w:w="2550"/>
        <w:gridCol w:w="270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补贴标准（元）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补贴金额（元）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洛阳市居系尼文化传播有限公司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任飞龙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洛阳市涧西区好学文具用品店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张伊娟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洛阳玖柒文化传播有限公司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王瀚超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远诚工程机械（洛阳）有限责任公司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鲍丽甫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8310" w:type="dxa"/>
            <w:gridSpan w:val="3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20000</w:t>
            </w:r>
          </w:p>
        </w:tc>
        <w:tc>
          <w:tcPr>
            <w:tcW w:w="223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WQyNTQ0NWVlMTZjZDVjOTY0OTNmNDE5NTQ2MTMifQ=="/>
  </w:docVars>
  <w:rsids>
    <w:rsidRoot w:val="00F17ED4"/>
    <w:rsid w:val="00F1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2023-10-07T02:07:00Z</dcterms:created>
  <dc:creator>坚持，才有希望</dc:creator>
  <cp:lastModifiedBy>坚持，才有希望</cp:lastModifiedBy>
  <dcterms:modified xsi:type="dcterms:W3CDTF">2023-10-07T02:09:22Z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265426E35779429EA6393572E56A48C3_11</vt:lpwstr>
  </property>
</Properties>
</file>