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961" w:tblpY="198"/>
        <w:tblOverlap w:val="never"/>
        <w:tblW w:w="508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7"/>
        <w:gridCol w:w="180"/>
        <w:gridCol w:w="2079"/>
        <w:gridCol w:w="18"/>
        <w:gridCol w:w="1421"/>
        <w:gridCol w:w="8"/>
        <w:gridCol w:w="3741"/>
        <w:gridCol w:w="16"/>
        <w:gridCol w:w="958"/>
        <w:gridCol w:w="152"/>
        <w:gridCol w:w="2023"/>
        <w:gridCol w:w="2"/>
        <w:gridCol w:w="2503"/>
        <w:gridCol w:w="46"/>
        <w:gridCol w:w="944"/>
        <w:gridCol w:w="1"/>
        <w:gridCol w:w="812"/>
        <w:gridCol w:w="1"/>
      </w:tblGrid>
      <w:tr w14:paraId="11C03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70" w:hRule="atLeast"/>
        </w:trPr>
        <w:tc>
          <w:tcPr>
            <w:tcW w:w="5000" w:type="pct"/>
            <w:gridSpan w:val="17"/>
            <w:vMerge w:val="restart"/>
            <w:tcBorders>
              <w:top w:val="nil"/>
              <w:left w:val="nil"/>
              <w:bottom w:val="nil"/>
              <w:right w:val="nil"/>
            </w:tcBorders>
            <w:noWrap/>
            <w:vAlign w:val="center"/>
          </w:tcPr>
          <w:p w14:paraId="046D3E73">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涧西区2024年度劳务派遣机构</w:t>
            </w:r>
            <w:r>
              <w:rPr>
                <w:rFonts w:hint="eastAsia" w:ascii="方正小标宋简体" w:hAnsi="方正小标宋简体" w:eastAsia="方正小标宋简体" w:cs="方正小标宋简体"/>
                <w:b w:val="0"/>
                <w:bCs w:val="0"/>
                <w:i w:val="0"/>
                <w:caps w:val="0"/>
                <w:color w:val="000000"/>
                <w:spacing w:val="0"/>
                <w:kern w:val="2"/>
                <w:sz w:val="44"/>
                <w:szCs w:val="44"/>
                <w:shd w:val="clear" w:color="auto" w:fill="FFFFFF"/>
                <w:lang w:val="en-US" w:eastAsia="zh-CN" w:bidi="ar-SA"/>
              </w:rPr>
              <w:t>核验</w:t>
            </w: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情况公示表</w:t>
            </w:r>
          </w:p>
        </w:tc>
      </w:tr>
      <w:tr w14:paraId="554C1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16" w:hRule="atLeast"/>
        </w:trPr>
        <w:tc>
          <w:tcPr>
            <w:tcW w:w="5000" w:type="pct"/>
            <w:gridSpan w:val="17"/>
            <w:vMerge w:val="continue"/>
            <w:tcBorders>
              <w:top w:val="nil"/>
              <w:left w:val="nil"/>
              <w:bottom w:val="nil"/>
              <w:right w:val="nil"/>
            </w:tcBorders>
            <w:noWrap/>
            <w:vAlign w:val="center"/>
          </w:tcPr>
          <w:p w14:paraId="5BA92DC9">
            <w:pPr>
              <w:jc w:val="center"/>
              <w:rPr>
                <w:rFonts w:hint="eastAsia" w:ascii="宋体" w:hAnsi="宋体" w:eastAsia="宋体" w:cs="宋体"/>
                <w:b/>
                <w:bCs/>
                <w:i w:val="0"/>
                <w:iCs w:val="0"/>
                <w:color w:val="000000"/>
                <w:sz w:val="44"/>
                <w:szCs w:val="44"/>
                <w:u w:val="none"/>
              </w:rPr>
            </w:pPr>
          </w:p>
        </w:tc>
      </w:tr>
      <w:tr w14:paraId="07399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70" w:hRule="atLeast"/>
        </w:trPr>
        <w:tc>
          <w:tcPr>
            <w:tcW w:w="5000" w:type="pct"/>
            <w:gridSpan w:val="17"/>
            <w:tcBorders>
              <w:top w:val="nil"/>
              <w:left w:val="nil"/>
              <w:bottom w:val="nil"/>
              <w:right w:val="nil"/>
            </w:tcBorders>
            <w:noWrap/>
            <w:vAlign w:val="center"/>
          </w:tcPr>
          <w:p w14:paraId="6588EA25">
            <w:pPr>
              <w:keepNext w:val="0"/>
              <w:keepLines w:val="0"/>
              <w:widowControl/>
              <w:suppressLineNumbers w:val="0"/>
              <w:jc w:val="left"/>
              <w:textAlignment w:val="center"/>
              <w:rPr>
                <w:rFonts w:hint="eastAsia" w:ascii="宋体" w:hAnsi="宋体" w:cs="宋体"/>
                <w:i w:val="0"/>
                <w:iCs w:val="0"/>
                <w:color w:val="000000"/>
                <w:kern w:val="0"/>
                <w:sz w:val="24"/>
                <w:szCs w:val="24"/>
                <w:u w:val="none"/>
                <w:lang w:val="en-US" w:eastAsia="zh-CN" w:bidi="ar"/>
              </w:rPr>
            </w:pPr>
          </w:p>
          <w:p w14:paraId="2FD6708A">
            <w:pPr>
              <w:keepNext w:val="0"/>
              <w:keepLines w:val="0"/>
              <w:widowControl/>
              <w:suppressLineNumbers w:val="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对涧西区辖区内许可或备案的经营性劳务派遣机构2024年度报告依法进行公示，具体明细如下：</w:t>
            </w:r>
          </w:p>
          <w:p w14:paraId="5BD368DC">
            <w:pPr>
              <w:keepNext w:val="0"/>
              <w:keepLines w:val="0"/>
              <w:widowControl/>
              <w:suppressLineNumbers w:val="0"/>
              <w:jc w:val="left"/>
              <w:textAlignment w:val="center"/>
              <w:rPr>
                <w:rFonts w:hint="default" w:ascii="宋体" w:hAnsi="宋体" w:cs="宋体"/>
                <w:i w:val="0"/>
                <w:iCs w:val="0"/>
                <w:color w:val="000000"/>
                <w:kern w:val="0"/>
                <w:sz w:val="24"/>
                <w:szCs w:val="24"/>
                <w:u w:val="none"/>
                <w:lang w:val="en-US" w:eastAsia="zh-CN" w:bidi="ar"/>
              </w:rPr>
            </w:pPr>
          </w:p>
        </w:tc>
      </w:tr>
      <w:tr w14:paraId="62DE8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483" w:hRule="atLeast"/>
        </w:trPr>
        <w:tc>
          <w:tcPr>
            <w:tcW w:w="223" w:type="pct"/>
            <w:vMerge w:val="restart"/>
            <w:tcBorders>
              <w:top w:val="single" w:color="000000" w:sz="4" w:space="0"/>
              <w:left w:val="single" w:color="000000" w:sz="4" w:space="0"/>
              <w:bottom w:val="single" w:color="000000" w:sz="4" w:space="0"/>
              <w:right w:val="single" w:color="000000" w:sz="4" w:space="0"/>
            </w:tcBorders>
            <w:noWrap/>
            <w:vAlign w:val="center"/>
          </w:tcPr>
          <w:p w14:paraId="510EAE1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723"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1F8DEC62">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公司名称</w:t>
            </w:r>
          </w:p>
        </w:tc>
        <w:tc>
          <w:tcPr>
            <w:tcW w:w="461"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0BD23286">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许可证编号</w:t>
            </w:r>
          </w:p>
        </w:tc>
        <w:tc>
          <w:tcPr>
            <w:tcW w:w="1201"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30C9C38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经营地址</w:t>
            </w:r>
          </w:p>
        </w:tc>
        <w:tc>
          <w:tcPr>
            <w:tcW w:w="312"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616CE0DF">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法人代表</w:t>
            </w:r>
          </w:p>
        </w:tc>
        <w:tc>
          <w:tcPr>
            <w:tcW w:w="697"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4259C68C">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社会统一代码</w:t>
            </w:r>
          </w:p>
        </w:tc>
        <w:tc>
          <w:tcPr>
            <w:tcW w:w="802"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3FECB659">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许可证有效期</w:t>
            </w:r>
          </w:p>
        </w:tc>
        <w:tc>
          <w:tcPr>
            <w:tcW w:w="577" w:type="pct"/>
            <w:gridSpan w:val="4"/>
            <w:tcBorders>
              <w:top w:val="single" w:color="000000" w:sz="4" w:space="0"/>
              <w:left w:val="single" w:color="000000" w:sz="4" w:space="0"/>
              <w:bottom w:val="single" w:color="000000" w:sz="4" w:space="0"/>
              <w:right w:val="single" w:color="000000" w:sz="4" w:space="0"/>
            </w:tcBorders>
            <w:noWrap/>
            <w:vAlign w:val="center"/>
          </w:tcPr>
          <w:p w14:paraId="56872F8A">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年检情况</w:t>
            </w:r>
          </w:p>
        </w:tc>
      </w:tr>
      <w:tr w14:paraId="51CED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538" w:hRule="atLeast"/>
        </w:trPr>
        <w:tc>
          <w:tcPr>
            <w:tcW w:w="223" w:type="pct"/>
            <w:vMerge w:val="continue"/>
            <w:tcBorders>
              <w:top w:val="single" w:color="000000" w:sz="4" w:space="0"/>
              <w:left w:val="single" w:color="000000" w:sz="4" w:space="0"/>
              <w:bottom w:val="single" w:color="000000" w:sz="4" w:space="0"/>
              <w:right w:val="single" w:color="000000" w:sz="4" w:space="0"/>
            </w:tcBorders>
            <w:noWrap/>
            <w:vAlign w:val="center"/>
          </w:tcPr>
          <w:p w14:paraId="2874AACB">
            <w:pPr>
              <w:jc w:val="center"/>
              <w:rPr>
                <w:rFonts w:hint="eastAsia" w:ascii="宋体" w:hAnsi="宋体" w:eastAsia="宋体" w:cs="宋体"/>
                <w:b w:val="0"/>
                <w:bCs w:val="0"/>
                <w:i w:val="0"/>
                <w:iCs w:val="0"/>
                <w:color w:val="000000"/>
                <w:sz w:val="24"/>
                <w:szCs w:val="24"/>
                <w:u w:val="none"/>
              </w:rPr>
            </w:pPr>
          </w:p>
        </w:tc>
        <w:tc>
          <w:tcPr>
            <w:tcW w:w="723"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53093CA3">
            <w:pPr>
              <w:jc w:val="center"/>
              <w:rPr>
                <w:rFonts w:hint="eastAsia" w:ascii="宋体" w:hAnsi="宋体" w:eastAsia="宋体" w:cs="宋体"/>
                <w:b w:val="0"/>
                <w:bCs w:val="0"/>
                <w:i w:val="0"/>
                <w:iCs w:val="0"/>
                <w:color w:val="000000"/>
                <w:sz w:val="24"/>
                <w:szCs w:val="24"/>
                <w:u w:val="none"/>
              </w:rPr>
            </w:pPr>
          </w:p>
        </w:tc>
        <w:tc>
          <w:tcPr>
            <w:tcW w:w="461"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07238B24">
            <w:pPr>
              <w:jc w:val="center"/>
              <w:rPr>
                <w:rFonts w:hint="eastAsia" w:ascii="宋体" w:hAnsi="宋体" w:eastAsia="宋体" w:cs="宋体"/>
                <w:b w:val="0"/>
                <w:bCs w:val="0"/>
                <w:i w:val="0"/>
                <w:iCs w:val="0"/>
                <w:color w:val="000000"/>
                <w:sz w:val="24"/>
                <w:szCs w:val="24"/>
                <w:u w:val="none"/>
              </w:rPr>
            </w:pPr>
          </w:p>
        </w:tc>
        <w:tc>
          <w:tcPr>
            <w:tcW w:w="1201"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7E18D47F">
            <w:pPr>
              <w:jc w:val="center"/>
              <w:rPr>
                <w:rFonts w:hint="eastAsia" w:ascii="宋体" w:hAnsi="宋体" w:eastAsia="宋体" w:cs="宋体"/>
                <w:b w:val="0"/>
                <w:bCs w:val="0"/>
                <w:i w:val="0"/>
                <w:iCs w:val="0"/>
                <w:color w:val="000000"/>
                <w:sz w:val="24"/>
                <w:szCs w:val="24"/>
                <w:u w:val="none"/>
              </w:rPr>
            </w:pPr>
          </w:p>
        </w:tc>
        <w:tc>
          <w:tcPr>
            <w:tcW w:w="312"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072A54A5">
            <w:pPr>
              <w:jc w:val="center"/>
              <w:rPr>
                <w:rFonts w:hint="eastAsia" w:ascii="宋体" w:hAnsi="宋体" w:eastAsia="宋体" w:cs="宋体"/>
                <w:b w:val="0"/>
                <w:bCs w:val="0"/>
                <w:i w:val="0"/>
                <w:iCs w:val="0"/>
                <w:color w:val="000000"/>
                <w:sz w:val="24"/>
                <w:szCs w:val="24"/>
                <w:u w:val="none"/>
              </w:rPr>
            </w:pPr>
          </w:p>
        </w:tc>
        <w:tc>
          <w:tcPr>
            <w:tcW w:w="697"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58A9CB4B">
            <w:pPr>
              <w:jc w:val="center"/>
              <w:rPr>
                <w:rFonts w:hint="eastAsia" w:ascii="宋体" w:hAnsi="宋体" w:eastAsia="宋体" w:cs="宋体"/>
                <w:b w:val="0"/>
                <w:bCs w:val="0"/>
                <w:i w:val="0"/>
                <w:iCs w:val="0"/>
                <w:color w:val="000000"/>
                <w:sz w:val="24"/>
                <w:szCs w:val="24"/>
                <w:u w:val="none"/>
              </w:rPr>
            </w:pPr>
          </w:p>
        </w:tc>
        <w:tc>
          <w:tcPr>
            <w:tcW w:w="802"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77AD3EA2">
            <w:pPr>
              <w:jc w:val="center"/>
              <w:rPr>
                <w:rFonts w:hint="eastAsia" w:ascii="宋体" w:hAnsi="宋体" w:eastAsia="宋体" w:cs="宋体"/>
                <w:b w:val="0"/>
                <w:bCs w:val="0"/>
                <w:i w:val="0"/>
                <w:iCs w:val="0"/>
                <w:color w:val="000000"/>
                <w:sz w:val="24"/>
                <w:szCs w:val="24"/>
                <w:u w:val="none"/>
              </w:rPr>
            </w:pPr>
          </w:p>
        </w:tc>
        <w:tc>
          <w:tcPr>
            <w:tcW w:w="317" w:type="pct"/>
            <w:gridSpan w:val="2"/>
            <w:tcBorders>
              <w:top w:val="single" w:color="000000" w:sz="4" w:space="0"/>
              <w:left w:val="single" w:color="000000" w:sz="4" w:space="0"/>
              <w:bottom w:val="single" w:color="000000" w:sz="4" w:space="0"/>
              <w:right w:val="single" w:color="000000" w:sz="4" w:space="0"/>
            </w:tcBorders>
            <w:noWrap/>
            <w:vAlign w:val="center"/>
          </w:tcPr>
          <w:p w14:paraId="7A1DA2DC">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  格</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6619D9AE">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不合格</w:t>
            </w:r>
          </w:p>
        </w:tc>
      </w:tr>
      <w:tr w14:paraId="3CFEC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554"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2D22D499">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1</w:t>
            </w:r>
          </w:p>
        </w:tc>
        <w:tc>
          <w:tcPr>
            <w:tcW w:w="72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EE12F2">
            <w:pPr>
              <w:jc w:val="both"/>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河南才信劳务派遣有限公司</w:t>
            </w:r>
          </w:p>
        </w:tc>
        <w:tc>
          <w:tcPr>
            <w:tcW w:w="46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311B5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41030522001</w:t>
            </w:r>
          </w:p>
        </w:tc>
        <w:tc>
          <w:tcPr>
            <w:tcW w:w="120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20EA48">
            <w:pPr>
              <w:jc w:val="left"/>
              <w:rPr>
                <w:rFonts w:hint="eastAsia" w:ascii="宋体" w:hAnsi="宋体" w:eastAsia="宋体" w:cs="宋体"/>
                <w:i w:val="0"/>
                <w:iCs w:val="0"/>
                <w:color w:val="000000" w:themeColor="text1"/>
                <w:kern w:val="2"/>
                <w:sz w:val="16"/>
                <w:szCs w:val="16"/>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河南省洛阳市涧西区周山北路兴隆寨社区2-10</w:t>
            </w:r>
          </w:p>
        </w:tc>
        <w:tc>
          <w:tcPr>
            <w:tcW w:w="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4E7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李军</w:t>
            </w:r>
          </w:p>
        </w:tc>
        <w:tc>
          <w:tcPr>
            <w:tcW w:w="6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312E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9141030034157538XW</w:t>
            </w:r>
          </w:p>
        </w:tc>
        <w:tc>
          <w:tcPr>
            <w:tcW w:w="8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22FE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5</w:t>
            </w:r>
            <w:r>
              <w:rPr>
                <w:rFonts w:hint="eastAsia" w:ascii="宋体" w:hAnsi="宋体" w:eastAsia="宋体" w:cs="宋体"/>
                <w:i w:val="0"/>
                <w:iCs w:val="0"/>
                <w:color w:val="000000" w:themeColor="text1"/>
                <w:sz w:val="20"/>
                <w:szCs w:val="20"/>
                <w:u w:val="none"/>
                <w14:textFill>
                  <w14:solidFill>
                    <w14:schemeClr w14:val="tx1"/>
                  </w14:solidFill>
                </w14:textFill>
              </w:rPr>
              <w:t>-1-</w:t>
            </w:r>
            <w:r>
              <w:rPr>
                <w:rFonts w:hint="eastAsia" w:ascii="宋体" w:hAnsi="宋体" w:cs="宋体"/>
                <w:i w:val="0"/>
                <w:iCs w:val="0"/>
                <w:color w:val="000000" w:themeColor="text1"/>
                <w:sz w:val="20"/>
                <w:szCs w:val="20"/>
                <w:u w:val="none"/>
                <w:lang w:val="en-US" w:eastAsia="zh-CN"/>
                <w14:textFill>
                  <w14:solidFill>
                    <w14:schemeClr w14:val="tx1"/>
                  </w14:solidFill>
                </w14:textFill>
              </w:rPr>
              <w:t>19</w:t>
            </w:r>
            <w:r>
              <w:rPr>
                <w:rFonts w:hint="eastAsia" w:ascii="宋体" w:hAnsi="宋体" w:eastAsia="宋体" w:cs="宋体"/>
                <w:i w:val="0"/>
                <w:iCs w:val="0"/>
                <w:color w:val="000000" w:themeColor="text1"/>
                <w:sz w:val="20"/>
                <w:szCs w:val="20"/>
                <w:u w:val="none"/>
                <w14:textFill>
                  <w14:solidFill>
                    <w14:schemeClr w14:val="tx1"/>
                  </w14:solidFill>
                </w14:textFill>
              </w:rPr>
              <w:t>至20</w:t>
            </w:r>
            <w:r>
              <w:rPr>
                <w:rFonts w:hint="eastAsia" w:ascii="宋体" w:hAnsi="宋体" w:cs="宋体"/>
                <w:i w:val="0"/>
                <w:iCs w:val="0"/>
                <w:color w:val="000000" w:themeColor="text1"/>
                <w:sz w:val="20"/>
                <w:szCs w:val="20"/>
                <w:u w:val="none"/>
                <w:lang w:val="en-US" w:eastAsia="zh-CN"/>
                <w14:textFill>
                  <w14:solidFill>
                    <w14:schemeClr w14:val="tx1"/>
                  </w14:solidFill>
                </w14:textFill>
              </w:rPr>
              <w:t>28</w:t>
            </w:r>
            <w:r>
              <w:rPr>
                <w:rFonts w:hint="eastAsia" w:ascii="宋体" w:hAnsi="宋体" w:eastAsia="宋体" w:cs="宋体"/>
                <w:i w:val="0"/>
                <w:iCs w:val="0"/>
                <w:color w:val="000000" w:themeColor="text1"/>
                <w:sz w:val="20"/>
                <w:szCs w:val="20"/>
                <w:u w:val="none"/>
                <w14:textFill>
                  <w14:solidFill>
                    <w14:schemeClr w14:val="tx1"/>
                  </w14:solidFill>
                </w14:textFill>
              </w:rPr>
              <w:t>-1-18</w:t>
            </w:r>
          </w:p>
        </w:tc>
        <w:tc>
          <w:tcPr>
            <w:tcW w:w="317" w:type="pct"/>
            <w:gridSpan w:val="2"/>
            <w:tcBorders>
              <w:top w:val="single" w:color="000000" w:sz="4" w:space="0"/>
              <w:left w:val="single" w:color="000000" w:sz="4" w:space="0"/>
              <w:bottom w:val="single" w:color="000000" w:sz="4" w:space="0"/>
              <w:right w:val="single" w:color="000000" w:sz="4" w:space="0"/>
            </w:tcBorders>
            <w:noWrap w:val="0"/>
            <w:vAlign w:val="center"/>
          </w:tcPr>
          <w:p w14:paraId="3D645CEA">
            <w:pPr>
              <w:jc w:val="cente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046BC217">
            <w:pPr>
              <w:jc w:val="center"/>
              <w:rPr>
                <w:rFonts w:hint="default" w:ascii="宋体" w:hAnsi="宋体" w:eastAsia="宋体" w:cs="宋体"/>
                <w:i w:val="0"/>
                <w:iCs w:val="0"/>
                <w:color w:val="000000" w:themeColor="text1"/>
                <w:sz w:val="24"/>
                <w:szCs w:val="24"/>
                <w:u w:val="none"/>
                <w:lang w:val="en-US" w:eastAsia="zh-CN"/>
                <w14:textFill>
                  <w14:solidFill>
                    <w14:schemeClr w14:val="tx1"/>
                  </w14:solidFill>
                </w14:textFill>
              </w:rPr>
            </w:pPr>
          </w:p>
        </w:tc>
      </w:tr>
      <w:tr w14:paraId="4032D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699"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16CDDED7">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2</w:t>
            </w:r>
          </w:p>
        </w:tc>
        <w:tc>
          <w:tcPr>
            <w:tcW w:w="72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F68E3A">
            <w:pPr>
              <w:jc w:val="both"/>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河南业忠建筑工程有限公司</w:t>
            </w:r>
          </w:p>
        </w:tc>
        <w:tc>
          <w:tcPr>
            <w:tcW w:w="46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C054E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41030523014</w:t>
            </w:r>
          </w:p>
        </w:tc>
        <w:tc>
          <w:tcPr>
            <w:tcW w:w="120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52DC52">
            <w:pPr>
              <w:jc w:val="left"/>
              <w:rPr>
                <w:rFonts w:hint="eastAsia" w:ascii="宋体" w:hAnsi="宋体" w:eastAsia="宋体" w:cs="宋体"/>
                <w:i w:val="0"/>
                <w:iCs w:val="0"/>
                <w:color w:val="000000" w:themeColor="text1"/>
                <w:sz w:val="16"/>
                <w:szCs w:val="16"/>
                <w:u w:val="none"/>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河南省洛阳市涧西区建设路中段61号</w:t>
            </w:r>
          </w:p>
          <w:p w14:paraId="57D43FDD">
            <w:pPr>
              <w:jc w:val="left"/>
              <w:rPr>
                <w:rFonts w:hint="eastAsia" w:ascii="宋体" w:hAnsi="宋体" w:eastAsia="宋体" w:cs="宋体"/>
                <w:i w:val="0"/>
                <w:iCs w:val="0"/>
                <w:color w:val="000000" w:themeColor="text1"/>
                <w:kern w:val="2"/>
                <w:sz w:val="16"/>
                <w:szCs w:val="16"/>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瑞泰嘉苑底商7室</w:t>
            </w:r>
          </w:p>
        </w:tc>
        <w:tc>
          <w:tcPr>
            <w:tcW w:w="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648D2">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李阳</w:t>
            </w:r>
          </w:p>
        </w:tc>
        <w:tc>
          <w:tcPr>
            <w:tcW w:w="6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4D52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91410300MA47DAKT3W</w:t>
            </w:r>
          </w:p>
        </w:tc>
        <w:tc>
          <w:tcPr>
            <w:tcW w:w="8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8689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2023-8-7至2026-8-16</w:t>
            </w:r>
          </w:p>
        </w:tc>
        <w:tc>
          <w:tcPr>
            <w:tcW w:w="317" w:type="pct"/>
            <w:gridSpan w:val="2"/>
            <w:tcBorders>
              <w:top w:val="single" w:color="000000" w:sz="4" w:space="0"/>
              <w:left w:val="single" w:color="000000" w:sz="4" w:space="0"/>
              <w:bottom w:val="single" w:color="000000" w:sz="4" w:space="0"/>
              <w:right w:val="single" w:color="000000" w:sz="4" w:space="0"/>
            </w:tcBorders>
            <w:noWrap w:val="0"/>
            <w:vAlign w:val="center"/>
          </w:tcPr>
          <w:p w14:paraId="1A3B4E16">
            <w:pPr>
              <w:jc w:val="center"/>
              <w:rPr>
                <w:rFonts w:hint="default"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6A8BF0DE">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19058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684"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33FC7990">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3</w:t>
            </w:r>
          </w:p>
        </w:tc>
        <w:tc>
          <w:tcPr>
            <w:tcW w:w="72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9AA186">
            <w:pPr>
              <w:tabs>
                <w:tab w:val="left" w:pos="734"/>
              </w:tabs>
              <w:jc w:val="both"/>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cs="宋体"/>
                <w:i w:val="0"/>
                <w:iCs w:val="0"/>
                <w:color w:val="000000" w:themeColor="text1"/>
                <w:sz w:val="20"/>
                <w:szCs w:val="20"/>
                <w:u w:val="none"/>
                <w:lang w:eastAsia="zh-CN"/>
                <w14:textFill>
                  <w14:solidFill>
                    <w14:schemeClr w14:val="tx1"/>
                  </w14:solidFill>
                </w14:textFill>
              </w:rPr>
              <w:t>河南皓日人力资源有限公司</w:t>
            </w:r>
          </w:p>
        </w:tc>
        <w:tc>
          <w:tcPr>
            <w:tcW w:w="46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4A3CB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b w:val="0"/>
                <w:bCs w:val="0"/>
              </w:rPr>
              <w:t>41030524005</w:t>
            </w:r>
            <w:r>
              <w:rPr>
                <w:rFonts w:hint="eastAsia"/>
              </w:rPr>
              <w:t xml:space="preserve">  </w:t>
            </w:r>
          </w:p>
        </w:tc>
        <w:tc>
          <w:tcPr>
            <w:tcW w:w="120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B2BEBD">
            <w:pPr>
              <w:jc w:val="left"/>
              <w:rPr>
                <w:rFonts w:hint="eastAsia" w:ascii="宋体" w:hAnsi="宋体" w:eastAsia="宋体" w:cs="宋体"/>
                <w:i w:val="0"/>
                <w:iCs w:val="0"/>
                <w:color w:val="000000" w:themeColor="text1"/>
                <w:kern w:val="2"/>
                <w:sz w:val="16"/>
                <w:szCs w:val="16"/>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河南省洛阳市高新区军威路1号1号楼413室</w:t>
            </w:r>
          </w:p>
        </w:tc>
        <w:tc>
          <w:tcPr>
            <w:tcW w:w="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CA26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牛利刚</w:t>
            </w:r>
          </w:p>
        </w:tc>
        <w:tc>
          <w:tcPr>
            <w:tcW w:w="6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FD58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91410300MA9JWRJQ2X</w:t>
            </w:r>
          </w:p>
        </w:tc>
        <w:tc>
          <w:tcPr>
            <w:tcW w:w="8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A52A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-7-</w:t>
            </w:r>
            <w:r>
              <w:rPr>
                <w:rFonts w:hint="eastAsia" w:ascii="宋体" w:hAnsi="宋体" w:cs="宋体"/>
                <w:i w:val="0"/>
                <w:iCs w:val="0"/>
                <w:color w:val="000000" w:themeColor="text1"/>
                <w:sz w:val="20"/>
                <w:szCs w:val="20"/>
                <w:u w:val="none"/>
                <w:lang w:val="en-US" w:eastAsia="zh-CN"/>
                <w14:textFill>
                  <w14:solidFill>
                    <w14:schemeClr w14:val="tx1"/>
                  </w14:solidFill>
                </w14:textFill>
              </w:rPr>
              <w:t>21</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-7-20</w:t>
            </w:r>
          </w:p>
        </w:tc>
        <w:tc>
          <w:tcPr>
            <w:tcW w:w="317" w:type="pct"/>
            <w:gridSpan w:val="2"/>
            <w:tcBorders>
              <w:top w:val="single" w:color="000000" w:sz="4" w:space="0"/>
              <w:left w:val="single" w:color="000000" w:sz="4" w:space="0"/>
              <w:bottom w:val="single" w:color="000000" w:sz="4" w:space="0"/>
              <w:right w:val="single" w:color="000000" w:sz="4" w:space="0"/>
            </w:tcBorders>
            <w:noWrap w:val="0"/>
            <w:vAlign w:val="center"/>
          </w:tcPr>
          <w:p w14:paraId="5B1EB575">
            <w:pPr>
              <w:jc w:val="cente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545038D6">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2881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796"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2045DDB7">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4</w:t>
            </w:r>
          </w:p>
        </w:tc>
        <w:tc>
          <w:tcPr>
            <w:tcW w:w="72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4CB6E8">
            <w:pPr>
              <w:tabs>
                <w:tab w:val="left" w:pos="734"/>
              </w:tabs>
              <w:jc w:val="both"/>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lang w:eastAsia="zh-CN"/>
                <w14:textFill>
                  <w14:solidFill>
                    <w14:schemeClr w14:val="tx1"/>
                  </w14:solidFill>
                </w14:textFill>
              </w:rPr>
              <w:t>河南龙润人力资源服务有限公司</w:t>
            </w:r>
          </w:p>
        </w:tc>
        <w:tc>
          <w:tcPr>
            <w:tcW w:w="46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0B2DB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 xml:space="preserve">41030524010 </w:t>
            </w:r>
          </w:p>
        </w:tc>
        <w:tc>
          <w:tcPr>
            <w:tcW w:w="120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AFBF6">
            <w:pPr>
              <w:jc w:val="left"/>
              <w:rPr>
                <w:rFonts w:hint="eastAsia" w:ascii="宋体" w:hAnsi="宋体" w:eastAsia="宋体" w:cs="宋体"/>
                <w:i w:val="0"/>
                <w:iCs w:val="0"/>
                <w:color w:val="000000" w:themeColor="text1"/>
                <w:kern w:val="2"/>
                <w:sz w:val="16"/>
                <w:szCs w:val="16"/>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中国（河南）自由贸易试验区洛阳片区河洛路65号1幢301</w:t>
            </w:r>
          </w:p>
        </w:tc>
        <w:tc>
          <w:tcPr>
            <w:tcW w:w="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E457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孙宏政</w:t>
            </w:r>
          </w:p>
        </w:tc>
        <w:tc>
          <w:tcPr>
            <w:tcW w:w="6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7547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91410300MA45896C3H</w:t>
            </w:r>
          </w:p>
        </w:tc>
        <w:tc>
          <w:tcPr>
            <w:tcW w:w="8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F4253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11</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24</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11</w:t>
            </w:r>
            <w:r>
              <w:rPr>
                <w:rFonts w:hint="eastAsia" w:ascii="宋体" w:hAnsi="宋体" w:eastAsia="宋体" w:cs="宋体"/>
                <w:i w:val="0"/>
                <w:iCs w:val="0"/>
                <w:color w:val="000000" w:themeColor="text1"/>
                <w:sz w:val="20"/>
                <w:szCs w:val="20"/>
                <w:u w:val="none"/>
                <w14:textFill>
                  <w14:solidFill>
                    <w14:schemeClr w14:val="tx1"/>
                  </w14:solidFill>
                </w14:textFill>
              </w:rPr>
              <w:t>-2</w:t>
            </w:r>
            <w:r>
              <w:rPr>
                <w:rFonts w:hint="eastAsia" w:ascii="宋体" w:hAnsi="宋体" w:cs="宋体"/>
                <w:i w:val="0"/>
                <w:iCs w:val="0"/>
                <w:color w:val="000000" w:themeColor="text1"/>
                <w:sz w:val="20"/>
                <w:szCs w:val="20"/>
                <w:u w:val="none"/>
                <w:lang w:val="en-US" w:eastAsia="zh-CN"/>
                <w14:textFill>
                  <w14:solidFill>
                    <w14:schemeClr w14:val="tx1"/>
                  </w14:solidFill>
                </w14:textFill>
              </w:rPr>
              <w:t>3</w:t>
            </w:r>
          </w:p>
        </w:tc>
        <w:tc>
          <w:tcPr>
            <w:tcW w:w="317" w:type="pct"/>
            <w:gridSpan w:val="2"/>
            <w:tcBorders>
              <w:top w:val="single" w:color="000000" w:sz="4" w:space="0"/>
              <w:left w:val="single" w:color="000000" w:sz="4" w:space="0"/>
              <w:bottom w:val="single" w:color="000000" w:sz="4" w:space="0"/>
              <w:right w:val="single" w:color="000000" w:sz="4" w:space="0"/>
            </w:tcBorders>
            <w:noWrap w:val="0"/>
            <w:vAlign w:val="center"/>
          </w:tcPr>
          <w:p w14:paraId="65C00525">
            <w:pPr>
              <w:jc w:val="cente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127DE5F2">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7CE50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644"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49A3EBAD">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5</w:t>
            </w:r>
          </w:p>
        </w:tc>
        <w:tc>
          <w:tcPr>
            <w:tcW w:w="723" w:type="pct"/>
            <w:gridSpan w:val="2"/>
            <w:tcBorders>
              <w:top w:val="single" w:color="000000" w:sz="4" w:space="0"/>
              <w:left w:val="single" w:color="000000" w:sz="4" w:space="0"/>
              <w:bottom w:val="single" w:color="000000" w:sz="4" w:space="0"/>
              <w:right w:val="single" w:color="000000" w:sz="4" w:space="0"/>
            </w:tcBorders>
            <w:noWrap w:val="0"/>
            <w:vAlign w:val="center"/>
          </w:tcPr>
          <w:p w14:paraId="141200F7">
            <w:pPr>
              <w:jc w:val="both"/>
              <w:rPr>
                <w:rFonts w:hint="eastAsia" w:ascii="宋体" w:hAnsi="宋体" w:eastAsia="宋体" w:cs="宋体"/>
                <w:i w:val="0"/>
                <w:iCs w:val="0"/>
                <w:color w:val="000000" w:themeColor="text1"/>
                <w:sz w:val="20"/>
                <w:szCs w:val="20"/>
                <w:u w:val="none"/>
                <w:lang w:eastAsia="zh-CN"/>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洛阳广文人力资源有限公司</w:t>
            </w:r>
          </w:p>
        </w:tc>
        <w:tc>
          <w:tcPr>
            <w:tcW w:w="461" w:type="pct"/>
            <w:gridSpan w:val="2"/>
            <w:tcBorders>
              <w:top w:val="single" w:color="000000" w:sz="4" w:space="0"/>
              <w:left w:val="single" w:color="000000" w:sz="4" w:space="0"/>
              <w:bottom w:val="single" w:color="000000" w:sz="4" w:space="0"/>
              <w:right w:val="single" w:color="000000" w:sz="4" w:space="0"/>
            </w:tcBorders>
            <w:noWrap w:val="0"/>
            <w:vAlign w:val="center"/>
          </w:tcPr>
          <w:p w14:paraId="1707643D">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41030522004</w:t>
            </w:r>
          </w:p>
        </w:tc>
        <w:tc>
          <w:tcPr>
            <w:tcW w:w="1201" w:type="pct"/>
            <w:gridSpan w:val="2"/>
            <w:tcBorders>
              <w:top w:val="single" w:color="000000" w:sz="4" w:space="0"/>
              <w:left w:val="single" w:color="000000" w:sz="4" w:space="0"/>
              <w:bottom w:val="single" w:color="000000" w:sz="4" w:space="0"/>
              <w:right w:val="single" w:color="000000" w:sz="4" w:space="0"/>
            </w:tcBorders>
            <w:noWrap w:val="0"/>
            <w:vAlign w:val="center"/>
          </w:tcPr>
          <w:p w14:paraId="3456F8A5">
            <w:pPr>
              <w:tabs>
                <w:tab w:val="left" w:pos="1001"/>
              </w:tabs>
              <w:jc w:val="left"/>
              <w:rPr>
                <w:rFonts w:hint="eastAsia" w:ascii="宋体" w:hAnsi="宋体" w:eastAsia="宋体" w:cs="宋体"/>
                <w:i w:val="0"/>
                <w:iCs w:val="0"/>
                <w:color w:val="000000" w:themeColor="text1"/>
                <w:sz w:val="16"/>
                <w:szCs w:val="16"/>
                <w:u w:val="none"/>
                <w14:textFill>
                  <w14:solidFill>
                    <w14:schemeClr w14:val="tx1"/>
                  </w14:solidFill>
                </w14:textFill>
              </w:rPr>
            </w:pPr>
            <w:r>
              <w:rPr>
                <w:rFonts w:hint="eastAsia" w:ascii="宋体" w:hAnsi="宋体" w:cs="宋体"/>
                <w:i w:val="0"/>
                <w:iCs w:val="0"/>
                <w:color w:val="000000" w:themeColor="text1"/>
                <w:sz w:val="16"/>
                <w:szCs w:val="16"/>
                <w:u w:val="none"/>
                <w:lang w:eastAsia="zh-CN"/>
                <w14:textFill>
                  <w14:solidFill>
                    <w14:schemeClr w14:val="tx1"/>
                  </w14:solidFill>
                </w14:textFill>
              </w:rPr>
              <w:t>洛阳市涧西区九都西路181号8幢2704号</w:t>
            </w:r>
          </w:p>
        </w:tc>
        <w:tc>
          <w:tcPr>
            <w:tcW w:w="312" w:type="pct"/>
            <w:gridSpan w:val="2"/>
            <w:tcBorders>
              <w:top w:val="single" w:color="000000" w:sz="4" w:space="0"/>
              <w:left w:val="single" w:color="000000" w:sz="4" w:space="0"/>
              <w:bottom w:val="single" w:color="000000" w:sz="4" w:space="0"/>
              <w:right w:val="single" w:color="000000" w:sz="4" w:space="0"/>
            </w:tcBorders>
            <w:noWrap/>
            <w:vAlign w:val="center"/>
          </w:tcPr>
          <w:p w14:paraId="06F2B3A7">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曲德政</w:t>
            </w:r>
          </w:p>
        </w:tc>
        <w:tc>
          <w:tcPr>
            <w:tcW w:w="697" w:type="pct"/>
            <w:gridSpan w:val="2"/>
            <w:tcBorders>
              <w:top w:val="single" w:color="000000" w:sz="4" w:space="0"/>
              <w:left w:val="single" w:color="000000" w:sz="4" w:space="0"/>
              <w:bottom w:val="single" w:color="000000" w:sz="4" w:space="0"/>
              <w:right w:val="single" w:color="000000" w:sz="4" w:space="0"/>
            </w:tcBorders>
            <w:noWrap/>
            <w:vAlign w:val="center"/>
          </w:tcPr>
          <w:p w14:paraId="086B78A5">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91410305MA9F2BW95J</w:t>
            </w:r>
          </w:p>
        </w:tc>
        <w:tc>
          <w:tcPr>
            <w:tcW w:w="802" w:type="pct"/>
            <w:gridSpan w:val="2"/>
            <w:tcBorders>
              <w:top w:val="single" w:color="000000" w:sz="4" w:space="0"/>
              <w:left w:val="single" w:color="000000" w:sz="4" w:space="0"/>
              <w:bottom w:val="single" w:color="000000" w:sz="4" w:space="0"/>
              <w:right w:val="single" w:color="000000" w:sz="4" w:space="0"/>
            </w:tcBorders>
            <w:noWrap w:val="0"/>
            <w:vAlign w:val="center"/>
          </w:tcPr>
          <w:p w14:paraId="5C01C27F">
            <w:pPr>
              <w:jc w:val="left"/>
              <w:rPr>
                <w:rFonts w:hint="eastAsia"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2022-5-7至2025-5-23</w:t>
            </w:r>
          </w:p>
        </w:tc>
        <w:tc>
          <w:tcPr>
            <w:tcW w:w="31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6110EF">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28745234">
            <w:pPr>
              <w:jc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否</w:t>
            </w:r>
          </w:p>
        </w:tc>
      </w:tr>
      <w:tr w14:paraId="27106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774"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0FE7F630">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6</w:t>
            </w:r>
          </w:p>
        </w:tc>
        <w:tc>
          <w:tcPr>
            <w:tcW w:w="723" w:type="pct"/>
            <w:gridSpan w:val="2"/>
            <w:tcBorders>
              <w:top w:val="single" w:color="000000" w:sz="4" w:space="0"/>
              <w:left w:val="single" w:color="000000" w:sz="4" w:space="0"/>
              <w:bottom w:val="single" w:color="000000" w:sz="4" w:space="0"/>
              <w:right w:val="single" w:color="000000" w:sz="4" w:space="0"/>
            </w:tcBorders>
            <w:noWrap w:val="0"/>
            <w:vAlign w:val="center"/>
          </w:tcPr>
          <w:p w14:paraId="4832BDB1">
            <w:pPr>
              <w:jc w:val="both"/>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河南瀛熠企业管理有限公司</w:t>
            </w:r>
          </w:p>
        </w:tc>
        <w:tc>
          <w:tcPr>
            <w:tcW w:w="461" w:type="pct"/>
            <w:gridSpan w:val="2"/>
            <w:tcBorders>
              <w:top w:val="single" w:color="000000" w:sz="4" w:space="0"/>
              <w:left w:val="single" w:color="000000" w:sz="4" w:space="0"/>
              <w:bottom w:val="single" w:color="000000" w:sz="4" w:space="0"/>
              <w:right w:val="single" w:color="000000" w:sz="4" w:space="0"/>
            </w:tcBorders>
            <w:noWrap w:val="0"/>
            <w:vAlign w:val="center"/>
          </w:tcPr>
          <w:p w14:paraId="4CF8B1B6">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41030522006</w:t>
            </w:r>
          </w:p>
        </w:tc>
        <w:tc>
          <w:tcPr>
            <w:tcW w:w="1201" w:type="pct"/>
            <w:gridSpan w:val="2"/>
            <w:tcBorders>
              <w:top w:val="single" w:color="000000" w:sz="4" w:space="0"/>
              <w:left w:val="single" w:color="000000" w:sz="4" w:space="0"/>
              <w:bottom w:val="single" w:color="000000" w:sz="4" w:space="0"/>
              <w:right w:val="single" w:color="000000" w:sz="4" w:space="0"/>
            </w:tcBorders>
            <w:noWrap/>
            <w:vAlign w:val="center"/>
          </w:tcPr>
          <w:p w14:paraId="4D27030E">
            <w:pPr>
              <w:jc w:val="left"/>
              <w:rPr>
                <w:rFonts w:hint="eastAsia" w:ascii="宋体" w:hAnsi="宋体" w:eastAsia="宋体" w:cs="宋体"/>
                <w:i w:val="0"/>
                <w:iCs w:val="0"/>
                <w:color w:val="000000" w:themeColor="text1"/>
                <w:sz w:val="16"/>
                <w:szCs w:val="16"/>
                <w:u w:val="none"/>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中国自由贸易试验区洛阳片区九都路周山大</w:t>
            </w:r>
          </w:p>
          <w:p w14:paraId="6505230E">
            <w:pPr>
              <w:jc w:val="left"/>
              <w:rPr>
                <w:rFonts w:hint="eastAsia" w:ascii="宋体" w:hAnsi="宋体" w:eastAsia="宋体" w:cs="宋体"/>
                <w:i w:val="0"/>
                <w:iCs w:val="0"/>
                <w:color w:val="000000" w:themeColor="text1"/>
                <w:sz w:val="16"/>
                <w:szCs w:val="16"/>
                <w:u w:val="none"/>
                <w:lang w:eastAsia="zh-CN"/>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道口北100米西元国际16号楼9楼904，905</w:t>
            </w:r>
          </w:p>
        </w:tc>
        <w:tc>
          <w:tcPr>
            <w:tcW w:w="312" w:type="pct"/>
            <w:gridSpan w:val="2"/>
            <w:tcBorders>
              <w:top w:val="single" w:color="000000" w:sz="4" w:space="0"/>
              <w:left w:val="single" w:color="000000" w:sz="4" w:space="0"/>
              <w:bottom w:val="single" w:color="000000" w:sz="4" w:space="0"/>
              <w:right w:val="single" w:color="000000" w:sz="4" w:space="0"/>
            </w:tcBorders>
            <w:noWrap/>
            <w:vAlign w:val="center"/>
          </w:tcPr>
          <w:p w14:paraId="3123987C">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吕亮</w:t>
            </w:r>
          </w:p>
        </w:tc>
        <w:tc>
          <w:tcPr>
            <w:tcW w:w="697" w:type="pct"/>
            <w:gridSpan w:val="2"/>
            <w:tcBorders>
              <w:top w:val="single" w:color="000000" w:sz="4" w:space="0"/>
              <w:left w:val="single" w:color="000000" w:sz="4" w:space="0"/>
              <w:bottom w:val="single" w:color="000000" w:sz="4" w:space="0"/>
              <w:right w:val="single" w:color="000000" w:sz="4" w:space="0"/>
            </w:tcBorders>
            <w:noWrap/>
            <w:vAlign w:val="center"/>
          </w:tcPr>
          <w:p w14:paraId="19AD1B9E">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91410300MA9GNDCF8T</w:t>
            </w:r>
          </w:p>
        </w:tc>
        <w:tc>
          <w:tcPr>
            <w:tcW w:w="802" w:type="pct"/>
            <w:gridSpan w:val="2"/>
            <w:tcBorders>
              <w:top w:val="single" w:color="000000" w:sz="4" w:space="0"/>
              <w:left w:val="single" w:color="000000" w:sz="4" w:space="0"/>
              <w:bottom w:val="single" w:color="000000" w:sz="4" w:space="0"/>
              <w:right w:val="single" w:color="000000" w:sz="4" w:space="0"/>
            </w:tcBorders>
            <w:noWrap w:val="0"/>
            <w:vAlign w:val="center"/>
          </w:tcPr>
          <w:p w14:paraId="0D90CC89">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2022-7-7至2025-7-1</w:t>
            </w:r>
          </w:p>
        </w:tc>
        <w:tc>
          <w:tcPr>
            <w:tcW w:w="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E26F8">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4EB3FB82">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41E5B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869"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2AE38F9F">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7</w:t>
            </w:r>
          </w:p>
          <w:p w14:paraId="475C4560">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p>
        </w:tc>
        <w:tc>
          <w:tcPr>
            <w:tcW w:w="723" w:type="pct"/>
            <w:gridSpan w:val="2"/>
            <w:tcBorders>
              <w:top w:val="single" w:color="000000" w:sz="4" w:space="0"/>
              <w:left w:val="single" w:color="000000" w:sz="4" w:space="0"/>
              <w:bottom w:val="single" w:color="000000" w:sz="4" w:space="0"/>
              <w:right w:val="single" w:color="000000" w:sz="4" w:space="0"/>
            </w:tcBorders>
            <w:noWrap w:val="0"/>
            <w:vAlign w:val="center"/>
          </w:tcPr>
          <w:p w14:paraId="59766394">
            <w:pPr>
              <w:jc w:val="both"/>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河南鑫邦人力资源服务有限公司</w:t>
            </w:r>
          </w:p>
        </w:tc>
        <w:tc>
          <w:tcPr>
            <w:tcW w:w="461" w:type="pct"/>
            <w:gridSpan w:val="2"/>
            <w:tcBorders>
              <w:top w:val="single" w:color="000000" w:sz="4" w:space="0"/>
              <w:left w:val="single" w:color="000000" w:sz="4" w:space="0"/>
              <w:bottom w:val="single" w:color="000000" w:sz="4" w:space="0"/>
              <w:right w:val="single" w:color="000000" w:sz="4" w:space="0"/>
            </w:tcBorders>
            <w:noWrap w:val="0"/>
            <w:vAlign w:val="center"/>
          </w:tcPr>
          <w:p w14:paraId="0095C4CA">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41030523007</w:t>
            </w:r>
          </w:p>
        </w:tc>
        <w:tc>
          <w:tcPr>
            <w:tcW w:w="1201" w:type="pct"/>
            <w:gridSpan w:val="2"/>
            <w:tcBorders>
              <w:top w:val="single" w:color="000000" w:sz="4" w:space="0"/>
              <w:left w:val="single" w:color="000000" w:sz="4" w:space="0"/>
              <w:bottom w:val="single" w:color="000000" w:sz="4" w:space="0"/>
              <w:right w:val="single" w:color="000000" w:sz="4" w:space="0"/>
            </w:tcBorders>
            <w:noWrap/>
            <w:vAlign w:val="center"/>
          </w:tcPr>
          <w:p w14:paraId="7D90662A">
            <w:pPr>
              <w:jc w:val="left"/>
              <w:rPr>
                <w:rFonts w:hint="eastAsia" w:ascii="宋体" w:hAnsi="宋体" w:eastAsia="宋体" w:cs="宋体"/>
                <w:i w:val="0"/>
                <w:iCs w:val="0"/>
                <w:color w:val="000000" w:themeColor="text1"/>
                <w:sz w:val="16"/>
                <w:szCs w:val="16"/>
                <w:u w:val="none"/>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洛阳市涧西区建设路154号</w:t>
            </w:r>
          </w:p>
        </w:tc>
        <w:tc>
          <w:tcPr>
            <w:tcW w:w="312" w:type="pct"/>
            <w:gridSpan w:val="2"/>
            <w:tcBorders>
              <w:top w:val="single" w:color="000000" w:sz="4" w:space="0"/>
              <w:left w:val="single" w:color="000000" w:sz="4" w:space="0"/>
              <w:bottom w:val="single" w:color="000000" w:sz="4" w:space="0"/>
              <w:right w:val="single" w:color="000000" w:sz="4" w:space="0"/>
            </w:tcBorders>
            <w:noWrap/>
            <w:vAlign w:val="center"/>
          </w:tcPr>
          <w:p w14:paraId="3C063241">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唐会芹</w:t>
            </w:r>
          </w:p>
        </w:tc>
        <w:tc>
          <w:tcPr>
            <w:tcW w:w="697" w:type="pct"/>
            <w:gridSpan w:val="2"/>
            <w:tcBorders>
              <w:top w:val="single" w:color="000000" w:sz="4" w:space="0"/>
              <w:left w:val="single" w:color="000000" w:sz="4" w:space="0"/>
              <w:bottom w:val="single" w:color="000000" w:sz="4" w:space="0"/>
              <w:right w:val="single" w:color="000000" w:sz="4" w:space="0"/>
            </w:tcBorders>
            <w:noWrap/>
            <w:vAlign w:val="center"/>
          </w:tcPr>
          <w:p w14:paraId="3B8A24E4">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914103055934233234</w:t>
            </w:r>
          </w:p>
        </w:tc>
        <w:tc>
          <w:tcPr>
            <w:tcW w:w="802" w:type="pct"/>
            <w:gridSpan w:val="2"/>
            <w:tcBorders>
              <w:top w:val="single" w:color="000000" w:sz="4" w:space="0"/>
              <w:left w:val="single" w:color="000000" w:sz="4" w:space="0"/>
              <w:bottom w:val="single" w:color="000000" w:sz="4" w:space="0"/>
              <w:right w:val="single" w:color="000000" w:sz="4" w:space="0"/>
            </w:tcBorders>
            <w:noWrap w:val="0"/>
            <w:vAlign w:val="center"/>
          </w:tcPr>
          <w:p w14:paraId="21B638A1">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2023-4-7至2026-4-12</w:t>
            </w:r>
          </w:p>
        </w:tc>
        <w:tc>
          <w:tcPr>
            <w:tcW w:w="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88594">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5797B75E">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4C436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847"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36193B9D">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8</w:t>
            </w:r>
          </w:p>
        </w:tc>
        <w:tc>
          <w:tcPr>
            <w:tcW w:w="723" w:type="pct"/>
            <w:gridSpan w:val="2"/>
            <w:tcBorders>
              <w:top w:val="single" w:color="000000" w:sz="4" w:space="0"/>
              <w:left w:val="single" w:color="000000" w:sz="4" w:space="0"/>
              <w:bottom w:val="single" w:color="000000" w:sz="4" w:space="0"/>
              <w:right w:val="single" w:color="000000" w:sz="4" w:space="0"/>
            </w:tcBorders>
            <w:noWrap w:val="0"/>
            <w:vAlign w:val="center"/>
          </w:tcPr>
          <w:p w14:paraId="36329244">
            <w:pPr>
              <w:jc w:val="both"/>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洛阳中联人力资源服务有限公司</w:t>
            </w:r>
          </w:p>
        </w:tc>
        <w:tc>
          <w:tcPr>
            <w:tcW w:w="461" w:type="pct"/>
            <w:gridSpan w:val="2"/>
            <w:tcBorders>
              <w:top w:val="single" w:color="000000" w:sz="4" w:space="0"/>
              <w:left w:val="single" w:color="000000" w:sz="4" w:space="0"/>
              <w:bottom w:val="single" w:color="000000" w:sz="4" w:space="0"/>
              <w:right w:val="single" w:color="000000" w:sz="4" w:space="0"/>
            </w:tcBorders>
            <w:noWrap w:val="0"/>
            <w:vAlign w:val="center"/>
          </w:tcPr>
          <w:p w14:paraId="0453208E">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41030523006</w:t>
            </w:r>
          </w:p>
        </w:tc>
        <w:tc>
          <w:tcPr>
            <w:tcW w:w="1201" w:type="pct"/>
            <w:gridSpan w:val="2"/>
            <w:tcBorders>
              <w:top w:val="single" w:color="000000" w:sz="4" w:space="0"/>
              <w:left w:val="single" w:color="000000" w:sz="4" w:space="0"/>
              <w:bottom w:val="single" w:color="000000" w:sz="4" w:space="0"/>
              <w:right w:val="single" w:color="000000" w:sz="4" w:space="0"/>
            </w:tcBorders>
            <w:noWrap w:val="0"/>
            <w:vAlign w:val="center"/>
          </w:tcPr>
          <w:p w14:paraId="4B9320EF">
            <w:pPr>
              <w:jc w:val="left"/>
              <w:rPr>
                <w:rFonts w:hint="eastAsia" w:ascii="宋体" w:hAnsi="宋体" w:eastAsia="宋体" w:cs="宋体"/>
                <w:i w:val="0"/>
                <w:iCs w:val="0"/>
                <w:color w:val="000000" w:themeColor="text1"/>
                <w:sz w:val="16"/>
                <w:szCs w:val="16"/>
                <w:u w:val="none"/>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洛阳市涧西区天津路凤凰大厦19号6栋-11101/1102</w:t>
            </w:r>
          </w:p>
        </w:tc>
        <w:tc>
          <w:tcPr>
            <w:tcW w:w="312" w:type="pct"/>
            <w:gridSpan w:val="2"/>
            <w:tcBorders>
              <w:top w:val="single" w:color="000000" w:sz="4" w:space="0"/>
              <w:left w:val="single" w:color="000000" w:sz="4" w:space="0"/>
              <w:bottom w:val="single" w:color="000000" w:sz="4" w:space="0"/>
              <w:right w:val="single" w:color="000000" w:sz="4" w:space="0"/>
            </w:tcBorders>
            <w:noWrap/>
            <w:vAlign w:val="center"/>
          </w:tcPr>
          <w:p w14:paraId="1CFC47D9">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卢怀东</w:t>
            </w:r>
          </w:p>
        </w:tc>
        <w:tc>
          <w:tcPr>
            <w:tcW w:w="697" w:type="pct"/>
            <w:gridSpan w:val="2"/>
            <w:tcBorders>
              <w:top w:val="single" w:color="000000" w:sz="4" w:space="0"/>
              <w:left w:val="single" w:color="000000" w:sz="4" w:space="0"/>
              <w:bottom w:val="single" w:color="000000" w:sz="4" w:space="0"/>
              <w:right w:val="single" w:color="000000" w:sz="4" w:space="0"/>
            </w:tcBorders>
            <w:noWrap/>
            <w:vAlign w:val="center"/>
          </w:tcPr>
          <w:p w14:paraId="4A62EF38">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91410305587073873Q</w:t>
            </w:r>
          </w:p>
        </w:tc>
        <w:tc>
          <w:tcPr>
            <w:tcW w:w="802" w:type="pct"/>
            <w:gridSpan w:val="2"/>
            <w:tcBorders>
              <w:top w:val="single" w:color="000000" w:sz="4" w:space="0"/>
              <w:left w:val="single" w:color="000000" w:sz="4" w:space="0"/>
              <w:bottom w:val="single" w:color="000000" w:sz="4" w:space="0"/>
              <w:right w:val="single" w:color="000000" w:sz="4" w:space="0"/>
            </w:tcBorders>
            <w:noWrap w:val="0"/>
            <w:vAlign w:val="center"/>
          </w:tcPr>
          <w:p w14:paraId="1C604C10">
            <w:pPr>
              <w:jc w:val="left"/>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2023-4-7至202</w:t>
            </w:r>
            <w:r>
              <w:rPr>
                <w:rFonts w:hint="eastAsia" w:ascii="宋体" w:hAnsi="宋体" w:cs="宋体"/>
                <w:i w:val="0"/>
                <w:iCs w:val="0"/>
                <w:color w:val="000000" w:themeColor="text1"/>
                <w:sz w:val="20"/>
                <w:szCs w:val="20"/>
                <w:u w:val="none"/>
                <w:lang w:val="en-US" w:eastAsia="zh-CN"/>
                <w14:textFill>
                  <w14:solidFill>
                    <w14:schemeClr w14:val="tx1"/>
                  </w14:solidFill>
                </w14:textFill>
              </w:rPr>
              <w:t>6</w:t>
            </w:r>
            <w:r>
              <w:rPr>
                <w:rFonts w:hint="eastAsia" w:ascii="宋体" w:hAnsi="宋体" w:eastAsia="宋体" w:cs="宋体"/>
                <w:i w:val="0"/>
                <w:iCs w:val="0"/>
                <w:color w:val="000000" w:themeColor="text1"/>
                <w:sz w:val="20"/>
                <w:szCs w:val="20"/>
                <w:u w:val="none"/>
                <w14:textFill>
                  <w14:solidFill>
                    <w14:schemeClr w14:val="tx1"/>
                  </w14:solidFill>
                </w14:textFill>
              </w:rPr>
              <w:t>-4-9</w:t>
            </w:r>
          </w:p>
        </w:tc>
        <w:tc>
          <w:tcPr>
            <w:tcW w:w="31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0CAB8C">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6A9EA645">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2EA1E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802" w:hRule="atLeast"/>
        </w:trPr>
        <w:tc>
          <w:tcPr>
            <w:tcW w:w="223" w:type="pct"/>
            <w:tcBorders>
              <w:top w:val="single" w:color="000000" w:sz="4" w:space="0"/>
              <w:left w:val="single" w:color="000000" w:sz="4" w:space="0"/>
              <w:bottom w:val="single" w:color="000000" w:sz="4" w:space="0"/>
              <w:right w:val="single" w:color="000000" w:sz="4" w:space="0"/>
            </w:tcBorders>
            <w:noWrap/>
            <w:vAlign w:val="center"/>
          </w:tcPr>
          <w:p w14:paraId="027D7177">
            <w:pPr>
              <w:keepNext w:val="0"/>
              <w:keepLines w:val="0"/>
              <w:widowControl/>
              <w:suppressLineNumbers w:val="0"/>
              <w:jc w:val="center"/>
              <w:textAlignment w:val="center"/>
              <w:rPr>
                <w:rFonts w:hint="default" w:ascii="宋体" w:hAnsi="宋体" w:eastAsia="宋体" w:cs="宋体"/>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9</w:t>
            </w:r>
          </w:p>
        </w:tc>
        <w:tc>
          <w:tcPr>
            <w:tcW w:w="72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F92462">
            <w:pPr>
              <w:jc w:val="both"/>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河南芳华茂人力资源服务有限公司</w:t>
            </w:r>
          </w:p>
        </w:tc>
        <w:tc>
          <w:tcPr>
            <w:tcW w:w="46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BE4B7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41030522008</w:t>
            </w:r>
          </w:p>
        </w:tc>
        <w:tc>
          <w:tcPr>
            <w:tcW w:w="120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36FBE0">
            <w:pPr>
              <w:jc w:val="left"/>
              <w:rPr>
                <w:rFonts w:hint="eastAsia" w:ascii="宋体" w:hAnsi="宋体" w:eastAsia="宋体" w:cs="宋体"/>
                <w:i w:val="0"/>
                <w:iCs w:val="0"/>
                <w:color w:val="000000" w:themeColor="text1"/>
                <w:kern w:val="2"/>
                <w:sz w:val="16"/>
                <w:szCs w:val="16"/>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16"/>
                <w:szCs w:val="16"/>
                <w:u w:val="none"/>
                <w14:textFill>
                  <w14:solidFill>
                    <w14:schemeClr w14:val="tx1"/>
                  </w14:solidFill>
                </w14:textFill>
              </w:rPr>
              <w:t>河南省洛阳市涧西区万国银座B座1807室</w:t>
            </w:r>
          </w:p>
        </w:tc>
        <w:tc>
          <w:tcPr>
            <w:tcW w:w="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691B0">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王志军</w:t>
            </w:r>
          </w:p>
        </w:tc>
        <w:tc>
          <w:tcPr>
            <w:tcW w:w="6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12B7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91410305MA464YA08Y</w:t>
            </w:r>
          </w:p>
        </w:tc>
        <w:tc>
          <w:tcPr>
            <w:tcW w:w="8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53982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2022-11-7至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025-11-24</w:t>
            </w:r>
          </w:p>
        </w:tc>
        <w:tc>
          <w:tcPr>
            <w:tcW w:w="317" w:type="pct"/>
            <w:gridSpan w:val="2"/>
            <w:tcBorders>
              <w:top w:val="single" w:color="000000" w:sz="4" w:space="0"/>
              <w:left w:val="single" w:color="000000" w:sz="4" w:space="0"/>
              <w:bottom w:val="single" w:color="000000" w:sz="4" w:space="0"/>
              <w:right w:val="single" w:color="000000" w:sz="4" w:space="0"/>
            </w:tcBorders>
            <w:noWrap w:val="0"/>
            <w:vAlign w:val="center"/>
          </w:tcPr>
          <w:p w14:paraId="6FB54651">
            <w:pPr>
              <w:jc w:val="cente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7907A8A8">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2BE32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18"/>
            <w:vMerge w:val="restart"/>
            <w:tcBorders>
              <w:top w:val="nil"/>
              <w:left w:val="nil"/>
              <w:bottom w:val="nil"/>
              <w:right w:val="nil"/>
            </w:tcBorders>
            <w:noWrap/>
            <w:vAlign w:val="center"/>
          </w:tcPr>
          <w:p w14:paraId="4977CC96">
            <w:pPr>
              <w:keepNext w:val="0"/>
              <w:keepLines w:val="0"/>
              <w:widowControl/>
              <w:suppressLineNumbers w:val="0"/>
              <w:jc w:val="both"/>
              <w:textAlignment w:val="center"/>
              <w:rPr>
                <w:rFonts w:hint="eastAsia" w:ascii="方正小标宋简体" w:hAnsi="方正小标宋简体" w:eastAsia="方正小标宋简体" w:cs="方正小标宋简体"/>
                <w:b w:val="0"/>
                <w:bCs w:val="0"/>
                <w:i w:val="0"/>
                <w:iCs w:val="0"/>
                <w:color w:val="000000" w:themeColor="text1"/>
                <w:kern w:val="0"/>
                <w:sz w:val="44"/>
                <w:szCs w:val="44"/>
                <w:u w:val="none"/>
                <w:lang w:val="en-US" w:eastAsia="zh-CN" w:bidi="ar"/>
                <w14:textFill>
                  <w14:solidFill>
                    <w14:schemeClr w14:val="tx1"/>
                  </w14:solidFill>
                </w14:textFill>
              </w:rPr>
            </w:pPr>
          </w:p>
          <w:p w14:paraId="7DE9F9D3">
            <w:pPr>
              <w:keepNext w:val="0"/>
              <w:keepLines w:val="0"/>
              <w:widowControl/>
              <w:suppressLineNumbers w:val="0"/>
              <w:jc w:val="center"/>
              <w:textAlignment w:val="center"/>
              <w:rPr>
                <w:rFonts w:hint="eastAsia" w:ascii="宋体" w:hAnsi="宋体" w:eastAsia="宋体" w:cs="宋体"/>
                <w:b/>
                <w:bCs/>
                <w:i w:val="0"/>
                <w:iCs w:val="0"/>
                <w:color w:val="000000" w:themeColor="text1"/>
                <w:sz w:val="44"/>
                <w:szCs w:val="44"/>
                <w:u w:val="none"/>
                <w14:textFill>
                  <w14:solidFill>
                    <w14:schemeClr w14:val="tx1"/>
                  </w14:solidFill>
                </w14:textFill>
              </w:rPr>
            </w:pPr>
          </w:p>
        </w:tc>
      </w:tr>
      <w:tr w14:paraId="21B48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18"/>
            <w:vMerge w:val="continue"/>
            <w:tcBorders>
              <w:top w:val="nil"/>
              <w:left w:val="nil"/>
              <w:bottom w:val="nil"/>
              <w:right w:val="nil"/>
            </w:tcBorders>
            <w:noWrap/>
            <w:vAlign w:val="center"/>
          </w:tcPr>
          <w:p w14:paraId="4DADE728">
            <w:pPr>
              <w:jc w:val="center"/>
              <w:rPr>
                <w:rFonts w:hint="eastAsia" w:ascii="宋体" w:hAnsi="宋体" w:eastAsia="宋体" w:cs="宋体"/>
                <w:b/>
                <w:bCs/>
                <w:i w:val="0"/>
                <w:iCs w:val="0"/>
                <w:color w:val="000000" w:themeColor="text1"/>
                <w:sz w:val="44"/>
                <w:szCs w:val="44"/>
                <w:u w:val="none"/>
                <w14:textFill>
                  <w14:solidFill>
                    <w14:schemeClr w14:val="tx1"/>
                  </w14:solidFill>
                </w14:textFill>
              </w:rPr>
            </w:pPr>
          </w:p>
        </w:tc>
      </w:tr>
      <w:tr w14:paraId="1A4C2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18"/>
            <w:tcBorders>
              <w:top w:val="nil"/>
              <w:left w:val="nil"/>
              <w:bottom w:val="nil"/>
              <w:right w:val="nil"/>
            </w:tcBorders>
            <w:noWrap/>
            <w:vAlign w:val="center"/>
          </w:tcPr>
          <w:p w14:paraId="4836B034">
            <w:pPr>
              <w:keepNext w:val="0"/>
              <w:keepLines w:val="0"/>
              <w:widowControl/>
              <w:suppressLineNumbers w:val="0"/>
              <w:jc w:val="left"/>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55A07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281"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072E059F">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序号</w:t>
            </w:r>
          </w:p>
        </w:tc>
        <w:tc>
          <w:tcPr>
            <w:tcW w:w="671"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717CB18B">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公司名称</w:t>
            </w:r>
          </w:p>
        </w:tc>
        <w:tc>
          <w:tcPr>
            <w:tcW w:w="457"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2D1282CF">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许可证编号</w:t>
            </w:r>
          </w:p>
        </w:tc>
        <w:tc>
          <w:tcPr>
            <w:tcW w:w="1204"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2AE0F68C">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经营地址</w:t>
            </w:r>
          </w:p>
        </w:tc>
        <w:tc>
          <w:tcPr>
            <w:tcW w:w="355"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58340BDE">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法人代表</w:t>
            </w:r>
          </w:p>
        </w:tc>
        <w:tc>
          <w:tcPr>
            <w:tcW w:w="648"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1381BB96">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社会统一代码</w:t>
            </w:r>
          </w:p>
        </w:tc>
        <w:tc>
          <w:tcPr>
            <w:tcW w:w="816" w:type="pct"/>
            <w:gridSpan w:val="2"/>
            <w:vMerge w:val="restart"/>
            <w:tcBorders>
              <w:top w:val="single" w:color="000000" w:sz="4" w:space="0"/>
              <w:left w:val="single" w:color="000000" w:sz="4" w:space="0"/>
              <w:bottom w:val="single" w:color="000000" w:sz="4" w:space="0"/>
              <w:right w:val="single" w:color="000000" w:sz="4" w:space="0"/>
            </w:tcBorders>
            <w:noWrap/>
            <w:vAlign w:val="center"/>
          </w:tcPr>
          <w:p w14:paraId="60FE72F8">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许可证有效期</w:t>
            </w:r>
          </w:p>
        </w:tc>
        <w:tc>
          <w:tcPr>
            <w:tcW w:w="563" w:type="pct"/>
            <w:gridSpan w:val="4"/>
            <w:tcBorders>
              <w:top w:val="single" w:color="000000" w:sz="4" w:space="0"/>
              <w:left w:val="single" w:color="000000" w:sz="4" w:space="0"/>
              <w:bottom w:val="single" w:color="000000" w:sz="4" w:space="0"/>
              <w:right w:val="single" w:color="000000" w:sz="4" w:space="0"/>
            </w:tcBorders>
            <w:noWrap/>
            <w:vAlign w:val="center"/>
          </w:tcPr>
          <w:p w14:paraId="2DCD8DB9">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年检情况</w:t>
            </w:r>
          </w:p>
        </w:tc>
      </w:tr>
      <w:tr w14:paraId="60482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281"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358F3216">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71"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37D94B32">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57"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67AFCE94">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1204"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4EE941AE">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355"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2039CED6">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48"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72A7B040">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816" w:type="pct"/>
            <w:gridSpan w:val="2"/>
            <w:vMerge w:val="continue"/>
            <w:tcBorders>
              <w:top w:val="single" w:color="000000" w:sz="4" w:space="0"/>
              <w:left w:val="single" w:color="000000" w:sz="4" w:space="0"/>
              <w:bottom w:val="single" w:color="000000" w:sz="4" w:space="0"/>
              <w:right w:val="single" w:color="000000" w:sz="4" w:space="0"/>
            </w:tcBorders>
            <w:noWrap/>
            <w:vAlign w:val="center"/>
          </w:tcPr>
          <w:p w14:paraId="1EFF9597">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302" w:type="pct"/>
            <w:gridSpan w:val="2"/>
            <w:tcBorders>
              <w:top w:val="single" w:color="000000" w:sz="4" w:space="0"/>
              <w:left w:val="single" w:color="000000" w:sz="4" w:space="0"/>
              <w:bottom w:val="single" w:color="000000" w:sz="4" w:space="0"/>
              <w:right w:val="single" w:color="000000" w:sz="4" w:space="0"/>
            </w:tcBorders>
            <w:noWrap/>
            <w:vAlign w:val="center"/>
          </w:tcPr>
          <w:p w14:paraId="177A973D">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合  格</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77DF0EFD">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不合格</w:t>
            </w:r>
          </w:p>
        </w:tc>
      </w:tr>
      <w:tr w14:paraId="4ED8C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12252C1E">
            <w:pPr>
              <w:keepNext w:val="0"/>
              <w:keepLines w:val="0"/>
              <w:widowControl/>
              <w:suppressLineNumbers w:val="0"/>
              <w:jc w:val="center"/>
              <w:textAlignment w:val="center"/>
              <w:rPr>
                <w:rFonts w:hint="default" w:ascii="宋体" w:hAnsi="宋体" w:eastAsia="宋体" w:cs="宋体"/>
                <w:i w:val="0"/>
                <w:iCs w:val="0"/>
                <w:color w:val="000000" w:themeColor="text1"/>
                <w:sz w:val="24"/>
                <w:szCs w:val="24"/>
                <w:u w:val="none"/>
                <w:lang w:val="en-US"/>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10</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3BF17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河南巨力建筑劳务有限公司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2375BA">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41030522007</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E87A53">
            <w:pPr>
              <w:jc w:val="left"/>
              <w:rPr>
                <w:rFonts w:hint="eastAsia" w:ascii="宋体" w:hAnsi="宋体" w:eastAsia="宋体" w:cs="宋体"/>
                <w:i w:val="0"/>
                <w:iCs w:val="0"/>
                <w:color w:val="000000" w:themeColor="text1"/>
                <w:kern w:val="2"/>
                <w:sz w:val="16"/>
                <w:szCs w:val="16"/>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河南省洛阳市涧西区南昌路兴隆花园63幢401</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F25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曹小龙</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9A3A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9141030568710186XH</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333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-5-</w:t>
            </w:r>
            <w:r>
              <w:rPr>
                <w:rFonts w:hint="eastAsia" w:ascii="宋体" w:hAnsi="宋体" w:cs="宋体"/>
                <w:i w:val="0"/>
                <w:iCs w:val="0"/>
                <w:color w:val="000000" w:themeColor="text1"/>
                <w:sz w:val="20"/>
                <w:szCs w:val="20"/>
                <w:u w:val="none"/>
                <w:lang w:val="en-US" w:eastAsia="zh-CN"/>
                <w14:textFill>
                  <w14:solidFill>
                    <w14:schemeClr w14:val="tx1"/>
                  </w14:solidFill>
                </w14:textFill>
              </w:rPr>
              <w:t>31</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-5-30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77B622">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53CA0DBD">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7736C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58F49D8F">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11</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85017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河南众睿人力资源服务有限公司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07E21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41030522005</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51A10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河南省洛阳市涧西区自贸大厦5楼A区5-089号</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A5BC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严善良</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D237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91410300MA9F2W2322</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2D68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2022-6-7至2025-6-1</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B83DB1">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313E9439">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0FFC8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71959F99">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12</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56438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河南征帆人力资源服务有限公司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B57B50">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41030523012</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687640">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中国（河南）自由贸易试验区洛阳片区</w:t>
            </w:r>
            <w:r>
              <w:rPr>
                <w:rFonts w:hint="eastAsia" w:ascii="宋体" w:hAnsi="宋体" w:cs="宋体"/>
                <w:i w:val="0"/>
                <w:iCs w:val="0"/>
                <w:color w:val="000000" w:themeColor="text1"/>
                <w:sz w:val="20"/>
                <w:szCs w:val="20"/>
                <w:u w:val="none"/>
                <w:lang w:eastAsia="zh-CN"/>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高新</w:t>
            </w:r>
            <w:r>
              <w:rPr>
                <w:rFonts w:hint="eastAsia" w:ascii="宋体" w:hAnsi="宋体" w:cs="宋体"/>
                <w:i w:val="0"/>
                <w:iCs w:val="0"/>
                <w:color w:val="000000" w:themeColor="text1"/>
                <w:sz w:val="20"/>
                <w:szCs w:val="20"/>
                <w:u w:val="none"/>
                <w:lang w:eastAsia="zh-CN"/>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创业路35号院内二楼203-205</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DE0F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丁永坤</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9028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91410300MA9GDTUK2R</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6A02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-4-</w:t>
            </w:r>
            <w:r>
              <w:rPr>
                <w:rFonts w:hint="eastAsia" w:ascii="宋体" w:hAnsi="宋体" w:cs="宋体"/>
                <w:i w:val="0"/>
                <w:iCs w:val="0"/>
                <w:color w:val="000000" w:themeColor="text1"/>
                <w:sz w:val="20"/>
                <w:szCs w:val="20"/>
                <w:u w:val="none"/>
                <w:lang w:val="en-US" w:eastAsia="zh-CN"/>
                <w14:textFill>
                  <w14:solidFill>
                    <w14:schemeClr w14:val="tx1"/>
                  </w14:solidFill>
                </w14:textFill>
              </w:rPr>
              <w:t>29</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-4-28</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81EDF0">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0C452027">
            <w:pPr>
              <w:jc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否</w:t>
            </w:r>
          </w:p>
        </w:tc>
      </w:tr>
      <w:tr w14:paraId="14C76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2181364E">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13</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CC2E7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洛阳云阔人力资源服务有限公司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3782D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41030522009</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E109">
            <w:pPr>
              <w:jc w:val="left"/>
              <w:rPr>
                <w:rFonts w:hint="default"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中国（河南）自由贸易试验区洛阳片区（高新）木棉路19号4幢510室</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500A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张银辉</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2B65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91410303MA46WBPC13</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4029E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2022-12-</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7至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025-12-21</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F5AD04">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4F2A55ED">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5A489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1A3BAFF4">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14</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09BF5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洛阳众才人力资源管理有限公司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5E644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41030524006</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FA9C5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河南省洛阳市涧西区蓬莱路2号洛阳国家大学科技园A区1幢507室</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8466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李晨昊</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97DA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91410305MA9JX8HC9N</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9B20A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-8-</w:t>
            </w:r>
            <w:r>
              <w:rPr>
                <w:rFonts w:hint="eastAsia" w:ascii="宋体" w:hAnsi="宋体" w:cs="宋体"/>
                <w:i w:val="0"/>
                <w:iCs w:val="0"/>
                <w:color w:val="000000" w:themeColor="text1"/>
                <w:sz w:val="20"/>
                <w:szCs w:val="20"/>
                <w:u w:val="none"/>
                <w:lang w:val="en-US" w:eastAsia="zh-CN"/>
                <w14:textFill>
                  <w14:solidFill>
                    <w14:schemeClr w14:val="tx1"/>
                  </w14:solidFill>
                </w14:textFill>
              </w:rPr>
              <w:t>1</w:t>
            </w:r>
            <w:r>
              <w:rPr>
                <w:rFonts w:hint="eastAsia" w:ascii="宋体" w:hAnsi="宋体" w:eastAsia="宋体" w:cs="宋体"/>
                <w:i w:val="0"/>
                <w:iCs w:val="0"/>
                <w:color w:val="000000" w:themeColor="text1"/>
                <w:sz w:val="20"/>
                <w:szCs w:val="20"/>
                <w:u w:val="none"/>
                <w14:textFill>
                  <w14:solidFill>
                    <w14:schemeClr w14:val="tx1"/>
                  </w14:solidFill>
                </w14:textFill>
              </w:rPr>
              <w:t>7至20</w:t>
            </w:r>
            <w:r>
              <w:rPr>
                <w:rFonts w:hint="eastAsia" w:ascii="宋体" w:hAnsi="宋体" w:cs="宋体"/>
                <w:i w:val="0"/>
                <w:iCs w:val="0"/>
                <w:color w:val="000000" w:themeColor="text1"/>
                <w:sz w:val="20"/>
                <w:szCs w:val="20"/>
                <w:u w:val="none"/>
                <w:lang w:val="en-US" w:eastAsia="zh-CN"/>
                <w14:textFill>
                  <w14:solidFill>
                    <w14:schemeClr w14:val="tx1"/>
                  </w14:solidFill>
                </w14:textFill>
              </w:rPr>
              <w:t>27</w:t>
            </w:r>
            <w:r>
              <w:rPr>
                <w:rFonts w:hint="eastAsia" w:ascii="宋体" w:hAnsi="宋体" w:eastAsia="宋体" w:cs="宋体"/>
                <w:i w:val="0"/>
                <w:iCs w:val="0"/>
                <w:color w:val="000000" w:themeColor="text1"/>
                <w:sz w:val="20"/>
                <w:szCs w:val="20"/>
                <w:u w:val="none"/>
                <w14:textFill>
                  <w14:solidFill>
                    <w14:schemeClr w14:val="tx1"/>
                  </w14:solidFill>
                </w14:textFill>
              </w:rPr>
              <w:t>-8-16</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526309">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32A5E976">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677B6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599D5CB1">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16</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CFCE8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洛阳蓝桥人力资源服务有限公司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D921D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41030523010</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14F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洛阳市涧西区安徽路万国银座2号楼1821室</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41B4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牛芋红</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73092">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914103056780611815</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2CC94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2023-4-</w:t>
            </w:r>
            <w:r>
              <w:rPr>
                <w:rFonts w:hint="eastAsia" w:ascii="宋体" w:hAnsi="宋体" w:cs="宋体"/>
                <w:i w:val="0"/>
                <w:iCs w:val="0"/>
                <w:color w:val="000000" w:themeColor="text1"/>
                <w:sz w:val="20"/>
                <w:szCs w:val="20"/>
                <w:u w:val="none"/>
                <w:lang w:val="en-US" w:eastAsia="zh-CN"/>
                <w14:textFill>
                  <w14:solidFill>
                    <w14:schemeClr w14:val="tx1"/>
                  </w14:solidFill>
                </w14:textFill>
              </w:rPr>
              <w:t>10</w:t>
            </w:r>
            <w:r>
              <w:rPr>
                <w:rFonts w:hint="eastAsia" w:ascii="宋体" w:hAnsi="宋体" w:eastAsia="宋体" w:cs="宋体"/>
                <w:i w:val="0"/>
                <w:iCs w:val="0"/>
                <w:color w:val="000000" w:themeColor="text1"/>
                <w:sz w:val="20"/>
                <w:szCs w:val="20"/>
                <w:u w:val="none"/>
                <w14:textFill>
                  <w14:solidFill>
                    <w14:schemeClr w14:val="tx1"/>
                  </w14:solidFill>
                </w14:textFill>
              </w:rPr>
              <w:t>至2026-4-9</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6E882">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47FA4A67">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55675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4319E46B">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16</w:t>
            </w:r>
          </w:p>
          <w:p w14:paraId="5729C2A7">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E3934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河南阔兴劳务服务有限公司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DA235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41030523003</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B06B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河南省洛阳市涧西区九都西路181号8幢1906</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8399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高付重</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019C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91410300MA9FHALQ33</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9989C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2023-1-</w:t>
            </w:r>
            <w:r>
              <w:rPr>
                <w:rFonts w:hint="eastAsia" w:ascii="宋体" w:hAnsi="宋体" w:cs="宋体"/>
                <w:i w:val="0"/>
                <w:iCs w:val="0"/>
                <w:color w:val="000000" w:themeColor="text1"/>
                <w:sz w:val="20"/>
                <w:szCs w:val="20"/>
                <w:u w:val="none"/>
                <w:lang w:val="en-US" w:eastAsia="zh-CN"/>
                <w14:textFill>
                  <w14:solidFill>
                    <w14:schemeClr w14:val="tx1"/>
                  </w14:solidFill>
                </w14:textFill>
              </w:rPr>
              <w:t>13</w:t>
            </w:r>
            <w:r>
              <w:rPr>
                <w:rFonts w:hint="eastAsia" w:ascii="宋体" w:hAnsi="宋体" w:eastAsia="宋体" w:cs="宋体"/>
                <w:i w:val="0"/>
                <w:iCs w:val="0"/>
                <w:color w:val="000000" w:themeColor="text1"/>
                <w:sz w:val="20"/>
                <w:szCs w:val="20"/>
                <w:u w:val="none"/>
                <w14:textFill>
                  <w14:solidFill>
                    <w14:schemeClr w14:val="tx1"/>
                  </w14:solidFill>
                </w14:textFill>
              </w:rPr>
              <w:t>至2026-1-12</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E3F52">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15295511">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569AA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0891B549">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17</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DFBE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洛阳高新区人力资源管理服务有限公司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6FA3E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41030523004</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F172A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中国（河南）自由贸易试验区洛阳片区高新区滨河北路30号火炬大厦D609</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D561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杨子飞</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0F87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91410300MA9G1Y6X43</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9F8D4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2024-1-</w:t>
            </w:r>
            <w:r>
              <w:rPr>
                <w:rFonts w:hint="eastAsia" w:ascii="宋体" w:hAnsi="宋体" w:cs="宋体"/>
                <w:i w:val="0"/>
                <w:iCs w:val="0"/>
                <w:color w:val="000000" w:themeColor="text1"/>
                <w:sz w:val="20"/>
                <w:szCs w:val="20"/>
                <w:u w:val="none"/>
                <w:lang w:val="en-US" w:eastAsia="zh-CN"/>
                <w14:textFill>
                  <w14:solidFill>
                    <w14:schemeClr w14:val="tx1"/>
                  </w14:solidFill>
                </w14:textFill>
              </w:rPr>
              <w:t>15</w:t>
            </w:r>
            <w:r>
              <w:rPr>
                <w:rFonts w:hint="eastAsia" w:ascii="宋体" w:hAnsi="宋体" w:eastAsia="宋体" w:cs="宋体"/>
                <w:i w:val="0"/>
                <w:iCs w:val="0"/>
                <w:color w:val="000000" w:themeColor="text1"/>
                <w:sz w:val="20"/>
                <w:szCs w:val="20"/>
                <w:u w:val="none"/>
                <w14:textFill>
                  <w14:solidFill>
                    <w14:schemeClr w14:val="tx1"/>
                  </w14:solidFill>
                </w14:textFill>
              </w:rPr>
              <w:t>7至2027-1-14</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384E66">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4B98BBDA">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7BF7F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 w:hRule="atLeast"/>
        </w:trPr>
        <w:tc>
          <w:tcPr>
            <w:tcW w:w="281" w:type="pct"/>
            <w:gridSpan w:val="2"/>
            <w:tcBorders>
              <w:top w:val="single" w:color="000000" w:sz="4" w:space="0"/>
              <w:left w:val="single" w:color="000000" w:sz="4" w:space="0"/>
              <w:bottom w:val="single" w:color="000000" w:sz="4" w:space="0"/>
              <w:right w:val="single" w:color="000000" w:sz="4" w:space="0"/>
            </w:tcBorders>
            <w:noWrap/>
            <w:vAlign w:val="center"/>
          </w:tcPr>
          <w:p w14:paraId="2BFD26A7">
            <w:pPr>
              <w:keepNext w:val="0"/>
              <w:keepLines w:val="0"/>
              <w:widowControl/>
              <w:suppressLineNumbers w:val="0"/>
              <w:jc w:val="center"/>
              <w:textAlignment w:val="center"/>
              <w:rPr>
                <w:rFonts w:hint="default" w:ascii="宋体" w:hAnsi="宋体" w:eastAsia="宋体" w:cs="宋体"/>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18</w:t>
            </w:r>
          </w:p>
        </w:tc>
        <w:tc>
          <w:tcPr>
            <w:tcW w:w="67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B09FE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洛阳务兴人力资源服务有限公司</w:t>
            </w:r>
          </w:p>
        </w:tc>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480EA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41030523009</w:t>
            </w:r>
          </w:p>
        </w:tc>
        <w:tc>
          <w:tcPr>
            <w:tcW w:w="120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EB0D8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河南省洛阳市涧西区延光路华阳峰渡6幢X单元1-2层111号</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7712">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毛伟夫</w:t>
            </w:r>
          </w:p>
        </w:tc>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0ED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91410300MA9GH0JT9N</w:t>
            </w:r>
          </w:p>
        </w:tc>
        <w:tc>
          <w:tcPr>
            <w:tcW w:w="816"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49431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2023-7-</w:t>
            </w:r>
            <w:r>
              <w:rPr>
                <w:rFonts w:hint="eastAsia" w:ascii="宋体" w:hAnsi="宋体" w:cs="宋体"/>
                <w:i w:val="0"/>
                <w:iCs w:val="0"/>
                <w:color w:val="000000" w:themeColor="text1"/>
                <w:sz w:val="20"/>
                <w:szCs w:val="20"/>
                <w:u w:val="none"/>
                <w:lang w:val="en-US" w:eastAsia="zh-CN"/>
                <w14:textFill>
                  <w14:solidFill>
                    <w14:schemeClr w14:val="tx1"/>
                  </w14:solidFill>
                </w14:textFill>
              </w:rPr>
              <w:t>1</w:t>
            </w:r>
            <w:r>
              <w:rPr>
                <w:rFonts w:hint="eastAsia" w:ascii="宋体" w:hAnsi="宋体" w:eastAsia="宋体" w:cs="宋体"/>
                <w:i w:val="0"/>
                <w:iCs w:val="0"/>
                <w:color w:val="000000" w:themeColor="text1"/>
                <w:sz w:val="20"/>
                <w:szCs w:val="20"/>
                <w:u w:val="none"/>
                <w14:textFill>
                  <w14:solidFill>
                    <w14:schemeClr w14:val="tx1"/>
                  </w14:solidFill>
                </w14:textFill>
              </w:rPr>
              <w:t>7至2026-7-16</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A69154">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p>
        </w:tc>
        <w:tc>
          <w:tcPr>
            <w:tcW w:w="260" w:type="pct"/>
            <w:gridSpan w:val="2"/>
            <w:tcBorders>
              <w:top w:val="single" w:color="000000" w:sz="4" w:space="0"/>
              <w:left w:val="single" w:color="000000" w:sz="4" w:space="0"/>
              <w:bottom w:val="single" w:color="000000" w:sz="4" w:space="0"/>
              <w:right w:val="single" w:color="000000" w:sz="4" w:space="0"/>
            </w:tcBorders>
            <w:noWrap/>
            <w:vAlign w:val="center"/>
          </w:tcPr>
          <w:p w14:paraId="508B3EBE">
            <w:pPr>
              <w:jc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否</w:t>
            </w:r>
          </w:p>
        </w:tc>
      </w:tr>
    </w:tbl>
    <w:p w14:paraId="4AA2F0EB"/>
    <w:tbl>
      <w:tblPr>
        <w:tblStyle w:val="2"/>
        <w:tblpPr w:leftFromText="180" w:rightFromText="180" w:vertAnchor="text" w:horzAnchor="page" w:tblpX="961" w:tblpY="198"/>
        <w:tblOverlap w:val="never"/>
        <w:tblW w:w="508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7"/>
        <w:gridCol w:w="2097"/>
        <w:gridCol w:w="1398"/>
        <w:gridCol w:w="3789"/>
        <w:gridCol w:w="1110"/>
        <w:gridCol w:w="2040"/>
        <w:gridCol w:w="2534"/>
        <w:gridCol w:w="960"/>
        <w:gridCol w:w="798"/>
      </w:tblGrid>
      <w:tr w14:paraId="0A28B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9"/>
            <w:vMerge w:val="restart"/>
            <w:tcBorders>
              <w:top w:val="nil"/>
              <w:left w:val="nil"/>
              <w:bottom w:val="nil"/>
              <w:right w:val="nil"/>
            </w:tcBorders>
            <w:noWrap/>
            <w:vAlign w:val="center"/>
          </w:tcPr>
          <w:p w14:paraId="64B0E432">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p>
        </w:tc>
      </w:tr>
      <w:tr w14:paraId="09A61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9"/>
            <w:vMerge w:val="continue"/>
            <w:tcBorders>
              <w:top w:val="nil"/>
              <w:left w:val="nil"/>
              <w:bottom w:val="nil"/>
              <w:right w:val="nil"/>
            </w:tcBorders>
            <w:noWrap/>
            <w:vAlign w:val="center"/>
          </w:tcPr>
          <w:p w14:paraId="73128AC4">
            <w:pPr>
              <w:jc w:val="center"/>
              <w:rPr>
                <w:rFonts w:hint="eastAsia" w:ascii="宋体" w:hAnsi="宋体" w:eastAsia="宋体" w:cs="宋体"/>
                <w:b/>
                <w:bCs/>
                <w:i w:val="0"/>
                <w:iCs w:val="0"/>
                <w:color w:val="000000"/>
                <w:sz w:val="44"/>
                <w:szCs w:val="44"/>
                <w:u w:val="none"/>
              </w:rPr>
            </w:pPr>
          </w:p>
        </w:tc>
      </w:tr>
      <w:tr w14:paraId="2DFA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9"/>
            <w:tcBorders>
              <w:top w:val="nil"/>
              <w:left w:val="nil"/>
              <w:bottom w:val="nil"/>
              <w:right w:val="nil"/>
            </w:tcBorders>
            <w:noWrap/>
            <w:vAlign w:val="center"/>
          </w:tcPr>
          <w:p w14:paraId="552A389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798E1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281" w:type="pct"/>
            <w:vMerge w:val="restart"/>
            <w:tcBorders>
              <w:top w:val="single" w:color="000000" w:sz="4" w:space="0"/>
              <w:left w:val="single" w:color="000000" w:sz="4" w:space="0"/>
              <w:bottom w:val="single" w:color="000000" w:sz="4" w:space="0"/>
              <w:right w:val="single" w:color="000000" w:sz="4" w:space="0"/>
            </w:tcBorders>
            <w:noWrap/>
            <w:vAlign w:val="center"/>
          </w:tcPr>
          <w:p w14:paraId="2F355CA3">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671" w:type="pct"/>
            <w:vMerge w:val="restart"/>
            <w:tcBorders>
              <w:top w:val="single" w:color="000000" w:sz="4" w:space="0"/>
              <w:left w:val="single" w:color="000000" w:sz="4" w:space="0"/>
              <w:bottom w:val="single" w:color="000000" w:sz="4" w:space="0"/>
              <w:right w:val="single" w:color="000000" w:sz="4" w:space="0"/>
            </w:tcBorders>
            <w:noWrap/>
            <w:vAlign w:val="center"/>
          </w:tcPr>
          <w:p w14:paraId="59044459">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公司名称</w:t>
            </w:r>
          </w:p>
        </w:tc>
        <w:tc>
          <w:tcPr>
            <w:tcW w:w="447" w:type="pct"/>
            <w:vMerge w:val="restart"/>
            <w:tcBorders>
              <w:top w:val="single" w:color="000000" w:sz="4" w:space="0"/>
              <w:left w:val="single" w:color="000000" w:sz="4" w:space="0"/>
              <w:bottom w:val="single" w:color="000000" w:sz="4" w:space="0"/>
              <w:right w:val="single" w:color="000000" w:sz="4" w:space="0"/>
            </w:tcBorders>
            <w:noWrap/>
            <w:vAlign w:val="center"/>
          </w:tcPr>
          <w:p w14:paraId="3D7A7070">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许可证编号</w:t>
            </w:r>
          </w:p>
        </w:tc>
        <w:tc>
          <w:tcPr>
            <w:tcW w:w="1214" w:type="pct"/>
            <w:vMerge w:val="restart"/>
            <w:tcBorders>
              <w:top w:val="single" w:color="000000" w:sz="4" w:space="0"/>
              <w:left w:val="single" w:color="000000" w:sz="4" w:space="0"/>
              <w:bottom w:val="single" w:color="000000" w:sz="4" w:space="0"/>
              <w:right w:val="single" w:color="000000" w:sz="4" w:space="0"/>
            </w:tcBorders>
            <w:noWrap/>
            <w:vAlign w:val="center"/>
          </w:tcPr>
          <w:p w14:paraId="32F2E0E3">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经营地址</w:t>
            </w:r>
          </w:p>
        </w:tc>
        <w:tc>
          <w:tcPr>
            <w:tcW w:w="355" w:type="pct"/>
            <w:vMerge w:val="restart"/>
            <w:tcBorders>
              <w:top w:val="single" w:color="000000" w:sz="4" w:space="0"/>
              <w:left w:val="single" w:color="000000" w:sz="4" w:space="0"/>
              <w:bottom w:val="single" w:color="000000" w:sz="4" w:space="0"/>
              <w:right w:val="single" w:color="000000" w:sz="4" w:space="0"/>
            </w:tcBorders>
            <w:noWrap/>
            <w:vAlign w:val="center"/>
          </w:tcPr>
          <w:p w14:paraId="210E1FE1">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法人代表</w:t>
            </w:r>
          </w:p>
        </w:tc>
        <w:tc>
          <w:tcPr>
            <w:tcW w:w="653" w:type="pct"/>
            <w:vMerge w:val="restart"/>
            <w:tcBorders>
              <w:top w:val="single" w:color="000000" w:sz="4" w:space="0"/>
              <w:left w:val="single" w:color="000000" w:sz="4" w:space="0"/>
              <w:bottom w:val="single" w:color="000000" w:sz="4" w:space="0"/>
              <w:right w:val="single" w:color="000000" w:sz="4" w:space="0"/>
            </w:tcBorders>
            <w:noWrap/>
            <w:vAlign w:val="center"/>
          </w:tcPr>
          <w:p w14:paraId="0E515A52">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社会统一代码</w:t>
            </w:r>
          </w:p>
        </w:tc>
        <w:tc>
          <w:tcPr>
            <w:tcW w:w="812" w:type="pct"/>
            <w:vMerge w:val="restart"/>
            <w:tcBorders>
              <w:top w:val="single" w:color="000000" w:sz="4" w:space="0"/>
              <w:left w:val="single" w:color="000000" w:sz="4" w:space="0"/>
              <w:bottom w:val="single" w:color="000000" w:sz="4" w:space="0"/>
              <w:right w:val="single" w:color="000000" w:sz="4" w:space="0"/>
            </w:tcBorders>
            <w:noWrap/>
            <w:vAlign w:val="center"/>
          </w:tcPr>
          <w:p w14:paraId="2430CC72">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许可证有效期</w:t>
            </w:r>
          </w:p>
        </w:tc>
        <w:tc>
          <w:tcPr>
            <w:tcW w:w="563" w:type="pct"/>
            <w:gridSpan w:val="2"/>
            <w:tcBorders>
              <w:top w:val="single" w:color="000000" w:sz="4" w:space="0"/>
              <w:left w:val="single" w:color="000000" w:sz="4" w:space="0"/>
              <w:bottom w:val="single" w:color="000000" w:sz="4" w:space="0"/>
              <w:right w:val="single" w:color="000000" w:sz="4" w:space="0"/>
            </w:tcBorders>
            <w:noWrap/>
            <w:vAlign w:val="center"/>
          </w:tcPr>
          <w:p w14:paraId="4F019475">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年检情况</w:t>
            </w:r>
          </w:p>
        </w:tc>
      </w:tr>
      <w:tr w14:paraId="71EE9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281" w:type="pct"/>
            <w:vMerge w:val="continue"/>
            <w:tcBorders>
              <w:top w:val="single" w:color="000000" w:sz="4" w:space="0"/>
              <w:left w:val="single" w:color="000000" w:sz="4" w:space="0"/>
              <w:bottom w:val="single" w:color="000000" w:sz="4" w:space="0"/>
              <w:right w:val="single" w:color="000000" w:sz="4" w:space="0"/>
            </w:tcBorders>
            <w:noWrap/>
            <w:vAlign w:val="center"/>
          </w:tcPr>
          <w:p w14:paraId="0338773C">
            <w:pPr>
              <w:jc w:val="center"/>
              <w:rPr>
                <w:rFonts w:hint="eastAsia" w:ascii="宋体" w:hAnsi="宋体" w:eastAsia="宋体" w:cs="宋体"/>
                <w:b w:val="0"/>
                <w:bCs w:val="0"/>
                <w:i w:val="0"/>
                <w:iCs w:val="0"/>
                <w:color w:val="000000"/>
                <w:sz w:val="24"/>
                <w:szCs w:val="24"/>
                <w:u w:val="none"/>
              </w:rPr>
            </w:pPr>
          </w:p>
        </w:tc>
        <w:tc>
          <w:tcPr>
            <w:tcW w:w="671" w:type="pct"/>
            <w:vMerge w:val="continue"/>
            <w:tcBorders>
              <w:top w:val="single" w:color="000000" w:sz="4" w:space="0"/>
              <w:left w:val="single" w:color="000000" w:sz="4" w:space="0"/>
              <w:bottom w:val="single" w:color="000000" w:sz="4" w:space="0"/>
              <w:right w:val="single" w:color="000000" w:sz="4" w:space="0"/>
            </w:tcBorders>
            <w:noWrap/>
            <w:vAlign w:val="center"/>
          </w:tcPr>
          <w:p w14:paraId="7B746B59">
            <w:pPr>
              <w:jc w:val="center"/>
              <w:rPr>
                <w:rFonts w:hint="eastAsia" w:ascii="宋体" w:hAnsi="宋体" w:eastAsia="宋体" w:cs="宋体"/>
                <w:b w:val="0"/>
                <w:bCs w:val="0"/>
                <w:i w:val="0"/>
                <w:iCs w:val="0"/>
                <w:color w:val="000000"/>
                <w:sz w:val="24"/>
                <w:szCs w:val="24"/>
                <w:u w:val="none"/>
              </w:rPr>
            </w:pPr>
          </w:p>
        </w:tc>
        <w:tc>
          <w:tcPr>
            <w:tcW w:w="447" w:type="pct"/>
            <w:vMerge w:val="continue"/>
            <w:tcBorders>
              <w:top w:val="single" w:color="000000" w:sz="4" w:space="0"/>
              <w:left w:val="single" w:color="000000" w:sz="4" w:space="0"/>
              <w:bottom w:val="single" w:color="000000" w:sz="4" w:space="0"/>
              <w:right w:val="single" w:color="000000" w:sz="4" w:space="0"/>
            </w:tcBorders>
            <w:noWrap/>
            <w:vAlign w:val="center"/>
          </w:tcPr>
          <w:p w14:paraId="259DAC5D">
            <w:pPr>
              <w:jc w:val="center"/>
              <w:rPr>
                <w:rFonts w:hint="eastAsia" w:ascii="宋体" w:hAnsi="宋体" w:eastAsia="宋体" w:cs="宋体"/>
                <w:b w:val="0"/>
                <w:bCs w:val="0"/>
                <w:i w:val="0"/>
                <w:iCs w:val="0"/>
                <w:color w:val="000000"/>
                <w:sz w:val="24"/>
                <w:szCs w:val="24"/>
                <w:u w:val="none"/>
              </w:rPr>
            </w:pPr>
          </w:p>
        </w:tc>
        <w:tc>
          <w:tcPr>
            <w:tcW w:w="1214" w:type="pct"/>
            <w:vMerge w:val="continue"/>
            <w:tcBorders>
              <w:top w:val="single" w:color="000000" w:sz="4" w:space="0"/>
              <w:left w:val="single" w:color="000000" w:sz="4" w:space="0"/>
              <w:bottom w:val="single" w:color="000000" w:sz="4" w:space="0"/>
              <w:right w:val="single" w:color="000000" w:sz="4" w:space="0"/>
            </w:tcBorders>
            <w:noWrap/>
            <w:vAlign w:val="center"/>
          </w:tcPr>
          <w:p w14:paraId="74D95D67">
            <w:pPr>
              <w:jc w:val="center"/>
              <w:rPr>
                <w:rFonts w:hint="eastAsia" w:ascii="宋体" w:hAnsi="宋体" w:eastAsia="宋体" w:cs="宋体"/>
                <w:b w:val="0"/>
                <w:bCs w:val="0"/>
                <w:i w:val="0"/>
                <w:iCs w:val="0"/>
                <w:color w:val="000000"/>
                <w:sz w:val="24"/>
                <w:szCs w:val="24"/>
                <w:u w:val="none"/>
              </w:rPr>
            </w:pPr>
          </w:p>
        </w:tc>
        <w:tc>
          <w:tcPr>
            <w:tcW w:w="355" w:type="pct"/>
            <w:vMerge w:val="continue"/>
            <w:tcBorders>
              <w:top w:val="single" w:color="000000" w:sz="4" w:space="0"/>
              <w:left w:val="single" w:color="000000" w:sz="4" w:space="0"/>
              <w:bottom w:val="single" w:color="000000" w:sz="4" w:space="0"/>
              <w:right w:val="single" w:color="000000" w:sz="4" w:space="0"/>
            </w:tcBorders>
            <w:noWrap/>
            <w:vAlign w:val="center"/>
          </w:tcPr>
          <w:p w14:paraId="5A720CC6">
            <w:pPr>
              <w:jc w:val="center"/>
              <w:rPr>
                <w:rFonts w:hint="eastAsia" w:ascii="宋体" w:hAnsi="宋体" w:eastAsia="宋体" w:cs="宋体"/>
                <w:b w:val="0"/>
                <w:bCs w:val="0"/>
                <w:i w:val="0"/>
                <w:iCs w:val="0"/>
                <w:color w:val="000000"/>
                <w:sz w:val="24"/>
                <w:szCs w:val="24"/>
                <w:u w:val="none"/>
              </w:rPr>
            </w:pPr>
          </w:p>
        </w:tc>
        <w:tc>
          <w:tcPr>
            <w:tcW w:w="653" w:type="pct"/>
            <w:vMerge w:val="continue"/>
            <w:tcBorders>
              <w:top w:val="single" w:color="000000" w:sz="4" w:space="0"/>
              <w:left w:val="single" w:color="000000" w:sz="4" w:space="0"/>
              <w:bottom w:val="single" w:color="000000" w:sz="4" w:space="0"/>
              <w:right w:val="single" w:color="000000" w:sz="4" w:space="0"/>
            </w:tcBorders>
            <w:noWrap/>
            <w:vAlign w:val="center"/>
          </w:tcPr>
          <w:p w14:paraId="4E8EF934">
            <w:pPr>
              <w:jc w:val="center"/>
              <w:rPr>
                <w:rFonts w:hint="eastAsia" w:ascii="宋体" w:hAnsi="宋体" w:eastAsia="宋体" w:cs="宋体"/>
                <w:b w:val="0"/>
                <w:bCs w:val="0"/>
                <w:i w:val="0"/>
                <w:iCs w:val="0"/>
                <w:color w:val="000000"/>
                <w:sz w:val="24"/>
                <w:szCs w:val="24"/>
                <w:u w:val="none"/>
              </w:rPr>
            </w:pPr>
          </w:p>
        </w:tc>
        <w:tc>
          <w:tcPr>
            <w:tcW w:w="812" w:type="pct"/>
            <w:vMerge w:val="continue"/>
            <w:tcBorders>
              <w:top w:val="single" w:color="000000" w:sz="4" w:space="0"/>
              <w:left w:val="single" w:color="000000" w:sz="4" w:space="0"/>
              <w:bottom w:val="single" w:color="000000" w:sz="4" w:space="0"/>
              <w:right w:val="single" w:color="000000" w:sz="4" w:space="0"/>
            </w:tcBorders>
            <w:noWrap/>
            <w:vAlign w:val="center"/>
          </w:tcPr>
          <w:p w14:paraId="2B9E8586">
            <w:pPr>
              <w:jc w:val="center"/>
              <w:rPr>
                <w:rFonts w:hint="eastAsia" w:ascii="宋体" w:hAnsi="宋体" w:eastAsia="宋体" w:cs="宋体"/>
                <w:b w:val="0"/>
                <w:bCs w:val="0"/>
                <w:i w:val="0"/>
                <w:iCs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631E187E">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  格</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6504C5FB">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不合格</w:t>
            </w:r>
          </w:p>
        </w:tc>
      </w:tr>
      <w:tr w14:paraId="546EE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796E6A9">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19</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0AEE7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洛阳朋智人力资源服务有限公司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CC194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41030523001</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C7052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河南省洛阳市涧西区建设路15号院内南侧一楼西</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0691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喻卿</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E92C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91410300MA44HX5J85</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248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2023-12-</w:t>
            </w:r>
            <w:r>
              <w:rPr>
                <w:rFonts w:hint="eastAsia" w:ascii="宋体" w:hAnsi="宋体" w:cs="宋体"/>
                <w:i w:val="0"/>
                <w:iCs w:val="0"/>
                <w:color w:val="000000" w:themeColor="text1"/>
                <w:sz w:val="20"/>
                <w:szCs w:val="20"/>
                <w:u w:val="none"/>
                <w:lang w:val="en-US" w:eastAsia="zh-CN"/>
                <w14:textFill>
                  <w14:solidFill>
                    <w14:schemeClr w14:val="tx1"/>
                  </w14:solidFill>
                </w14:textFill>
              </w:rPr>
              <w:t>14</w:t>
            </w:r>
            <w:r>
              <w:rPr>
                <w:rFonts w:hint="eastAsia" w:ascii="宋体" w:hAnsi="宋体" w:eastAsia="宋体" w:cs="宋体"/>
                <w:i w:val="0"/>
                <w:iCs w:val="0"/>
                <w:color w:val="000000" w:themeColor="text1"/>
                <w:sz w:val="20"/>
                <w:szCs w:val="20"/>
                <w:u w:val="none"/>
                <w14:textFill>
                  <w14:solidFill>
                    <w14:schemeClr w14:val="tx1"/>
                  </w14:solidFill>
                </w14:textFill>
              </w:rPr>
              <w:t>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026-12-13</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43ECC8">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34A431C8">
            <w:pPr>
              <w:jc w:val="center"/>
              <w:rPr>
                <w:rFonts w:hint="eastAsia" w:ascii="宋体" w:hAnsi="宋体" w:eastAsia="宋体" w:cs="宋体"/>
                <w:i w:val="0"/>
                <w:iCs w:val="0"/>
                <w:color w:val="FF0000"/>
                <w:sz w:val="24"/>
                <w:szCs w:val="24"/>
                <w:u w:val="none"/>
              </w:rPr>
            </w:pPr>
          </w:p>
        </w:tc>
      </w:tr>
      <w:tr w14:paraId="67619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A979A2C">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20</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2B9D00">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洛阳烁祺人力资源有限公司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54216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41030523013</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007D1B">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中国(河南）自由贸易试验区洛阳片区洛阳片区（高新）河洛路润升大厦1号302</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150C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刘志佳</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0CF0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91410305MA9G73B120</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D938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w:t>
            </w:r>
            <w:r>
              <w:rPr>
                <w:rFonts w:hint="eastAsia" w:ascii="宋体" w:hAnsi="宋体" w:cs="宋体"/>
                <w:i w:val="0"/>
                <w:iCs w:val="0"/>
                <w:color w:val="000000" w:themeColor="text1"/>
                <w:sz w:val="20"/>
                <w:szCs w:val="20"/>
                <w:u w:val="none"/>
                <w:lang w:val="en-US" w:eastAsia="zh-CN"/>
                <w14:textFill>
                  <w14:solidFill>
                    <w14:schemeClr w14:val="tx1"/>
                  </w14:solidFill>
                </w14:textFill>
              </w:rPr>
              <w:t>24</w:t>
            </w:r>
            <w:r>
              <w:rPr>
                <w:rFonts w:hint="eastAsia" w:ascii="宋体" w:hAnsi="宋体" w:eastAsia="宋体" w:cs="宋体"/>
                <w:i w:val="0"/>
                <w:iCs w:val="0"/>
                <w:color w:val="000000" w:themeColor="text1"/>
                <w:sz w:val="20"/>
                <w:szCs w:val="20"/>
                <w:u w:val="none"/>
                <w14:textFill>
                  <w14:solidFill>
                    <w14:schemeClr w14:val="tx1"/>
                  </w14:solidFill>
                </w14:textFill>
              </w:rPr>
              <w:t>-12-</w:t>
            </w:r>
            <w:r>
              <w:rPr>
                <w:rFonts w:hint="eastAsia" w:ascii="宋体" w:hAnsi="宋体" w:cs="宋体"/>
                <w:i w:val="0"/>
                <w:iCs w:val="0"/>
                <w:color w:val="000000" w:themeColor="text1"/>
                <w:sz w:val="20"/>
                <w:szCs w:val="20"/>
                <w:u w:val="none"/>
                <w:lang w:val="en-US" w:eastAsia="zh-CN"/>
                <w14:textFill>
                  <w14:solidFill>
                    <w14:schemeClr w14:val="tx1"/>
                  </w14:solidFill>
                </w14:textFill>
              </w:rPr>
              <w:t>1</w:t>
            </w:r>
            <w:r>
              <w:rPr>
                <w:rFonts w:hint="eastAsia" w:ascii="宋体" w:hAnsi="宋体" w:eastAsia="宋体" w:cs="宋体"/>
                <w:i w:val="0"/>
                <w:iCs w:val="0"/>
                <w:color w:val="000000" w:themeColor="text1"/>
                <w:sz w:val="20"/>
                <w:szCs w:val="20"/>
                <w:u w:val="none"/>
                <w14:textFill>
                  <w14:solidFill>
                    <w14:schemeClr w14:val="tx1"/>
                  </w14:solidFill>
                </w14:textFill>
              </w:rPr>
              <w:t>7至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-12-16</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D835E1">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12D3A8E0">
            <w:pPr>
              <w:jc w:val="center"/>
              <w:rPr>
                <w:rFonts w:hint="eastAsia" w:ascii="宋体" w:hAnsi="宋体" w:eastAsia="宋体" w:cs="宋体"/>
                <w:i w:val="0"/>
                <w:iCs w:val="0"/>
                <w:color w:val="FF0000"/>
                <w:sz w:val="24"/>
                <w:szCs w:val="24"/>
                <w:u w:val="none"/>
              </w:rPr>
            </w:pPr>
          </w:p>
        </w:tc>
      </w:tr>
      <w:tr w14:paraId="0B0E8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631F304">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21</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2DA85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洛阳启智劳务</w:t>
            </w:r>
            <w:r>
              <w:rPr>
                <w:rFonts w:hint="eastAsia" w:ascii="宋体" w:hAnsi="宋体" w:cs="宋体"/>
                <w:i w:val="0"/>
                <w:iCs w:val="0"/>
                <w:color w:val="000000" w:themeColor="text1"/>
                <w:sz w:val="20"/>
                <w:szCs w:val="20"/>
                <w:u w:val="none"/>
                <w:lang w:val="en-US" w:eastAsia="zh-CN"/>
                <w14:textFill>
                  <w14:solidFill>
                    <w14:schemeClr w14:val="tx1"/>
                  </w14:solidFill>
                </w14:textFill>
              </w:rPr>
              <w:t>派遣</w:t>
            </w:r>
            <w:r>
              <w:rPr>
                <w:rFonts w:hint="eastAsia" w:ascii="宋体" w:hAnsi="宋体" w:eastAsia="宋体" w:cs="宋体"/>
                <w:i w:val="0"/>
                <w:iCs w:val="0"/>
                <w:color w:val="000000" w:themeColor="text1"/>
                <w:sz w:val="20"/>
                <w:szCs w:val="20"/>
                <w:u w:val="none"/>
                <w14:textFill>
                  <w14:solidFill>
                    <w14:schemeClr w14:val="tx1"/>
                  </w14:solidFill>
                </w14:textFill>
              </w:rPr>
              <w:t>服务有限公司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82F8C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41030524004</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E4C9D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中国(河南）自由贸易试验区洛阳片区（高新）丰华路一号连飞大厦602-2</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7977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赵清香</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69E6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91410300568620405X</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06D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-6-</w:t>
            </w:r>
            <w:r>
              <w:rPr>
                <w:rFonts w:hint="eastAsia" w:ascii="宋体" w:hAnsi="宋体" w:cs="宋体"/>
                <w:i w:val="0"/>
                <w:iCs w:val="0"/>
                <w:color w:val="000000" w:themeColor="text1"/>
                <w:sz w:val="20"/>
                <w:szCs w:val="20"/>
                <w:u w:val="none"/>
                <w:lang w:val="en-US" w:eastAsia="zh-CN"/>
                <w14:textFill>
                  <w14:solidFill>
                    <w14:schemeClr w14:val="tx1"/>
                  </w14:solidFill>
                </w14:textFill>
              </w:rPr>
              <w:t>30</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-6-29</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B1C312">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0880045A">
            <w:pPr>
              <w:jc w:val="center"/>
              <w:rPr>
                <w:rFonts w:hint="eastAsia" w:ascii="宋体" w:hAnsi="宋体" w:eastAsia="宋体" w:cs="宋体"/>
                <w:i w:val="0"/>
                <w:iCs w:val="0"/>
                <w:color w:val="FF0000"/>
                <w:sz w:val="24"/>
                <w:szCs w:val="24"/>
                <w:u w:val="none"/>
              </w:rPr>
            </w:pPr>
          </w:p>
        </w:tc>
      </w:tr>
      <w:tr w14:paraId="2AB2D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0F07415">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22</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FD0CD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 xml:space="preserve">中信重工（洛阳）设备工程有限公司   </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7B23E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41030321002</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1A1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洛阳市涧西区建设路206号</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ED1A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 xml:space="preserve">李伟武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5F24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91410300MA457C9904</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40ED5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-12-</w:t>
            </w:r>
            <w:r>
              <w:rPr>
                <w:rFonts w:hint="eastAsia" w:ascii="宋体" w:hAnsi="宋体" w:cs="宋体"/>
                <w:i w:val="0"/>
                <w:iCs w:val="0"/>
                <w:color w:val="000000" w:themeColor="text1"/>
                <w:sz w:val="20"/>
                <w:szCs w:val="20"/>
                <w:u w:val="none"/>
                <w:lang w:val="en-US" w:eastAsia="zh-CN"/>
                <w14:textFill>
                  <w14:solidFill>
                    <w14:schemeClr w14:val="tx1"/>
                  </w14:solidFill>
                </w14:textFill>
              </w:rPr>
              <w:t>23</w:t>
            </w:r>
            <w:r>
              <w:rPr>
                <w:rFonts w:hint="eastAsia" w:ascii="宋体" w:hAnsi="宋体" w:eastAsia="宋体" w:cs="宋体"/>
                <w:i w:val="0"/>
                <w:iCs w:val="0"/>
                <w:color w:val="000000" w:themeColor="text1"/>
                <w:sz w:val="20"/>
                <w:szCs w:val="20"/>
                <w:u w:val="none"/>
                <w14:textFill>
                  <w14:solidFill>
                    <w14:schemeClr w14:val="tx1"/>
                  </w14:solidFill>
                </w14:textFill>
              </w:rPr>
              <w:t>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w:t>
            </w:r>
            <w:r>
              <w:rPr>
                <w:rFonts w:hint="eastAsia" w:ascii="宋体" w:hAnsi="宋体" w:cs="宋体"/>
                <w:i w:val="0"/>
                <w:iCs w:val="0"/>
                <w:color w:val="000000" w:themeColor="text1"/>
                <w:sz w:val="20"/>
                <w:szCs w:val="20"/>
                <w:u w:val="none"/>
                <w:lang w:val="en-US" w:eastAsia="zh-CN"/>
                <w14:textFill>
                  <w14:solidFill>
                    <w14:schemeClr w14:val="tx1"/>
                  </w14:solidFill>
                </w14:textFill>
              </w:rPr>
              <w:t>27</w:t>
            </w:r>
            <w:r>
              <w:rPr>
                <w:rFonts w:hint="eastAsia" w:ascii="宋体" w:hAnsi="宋体" w:eastAsia="宋体" w:cs="宋体"/>
                <w:i w:val="0"/>
                <w:iCs w:val="0"/>
                <w:color w:val="000000" w:themeColor="text1"/>
                <w:sz w:val="20"/>
                <w:szCs w:val="20"/>
                <w:u w:val="none"/>
                <w14:textFill>
                  <w14:solidFill>
                    <w14:schemeClr w14:val="tx1"/>
                  </w14:solidFill>
                </w14:textFill>
              </w:rPr>
              <w:t>-12-</w:t>
            </w:r>
            <w:r>
              <w:rPr>
                <w:rFonts w:hint="eastAsia" w:ascii="宋体" w:hAnsi="宋体" w:cs="宋体"/>
                <w:i w:val="0"/>
                <w:iCs w:val="0"/>
                <w:color w:val="000000" w:themeColor="text1"/>
                <w:sz w:val="20"/>
                <w:szCs w:val="20"/>
                <w:u w:val="none"/>
                <w:lang w:val="en-US" w:eastAsia="zh-CN"/>
                <w14:textFill>
                  <w14:solidFill>
                    <w14:schemeClr w14:val="tx1"/>
                  </w14:solidFill>
                </w14:textFill>
              </w:rPr>
              <w:t>22</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06F3CA">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17B00489">
            <w:pPr>
              <w:jc w:val="center"/>
              <w:rPr>
                <w:rFonts w:hint="eastAsia" w:ascii="宋体" w:hAnsi="宋体" w:eastAsia="宋体" w:cs="宋体"/>
                <w:i w:val="0"/>
                <w:iCs w:val="0"/>
                <w:color w:val="000000"/>
                <w:sz w:val="24"/>
                <w:szCs w:val="24"/>
                <w:u w:val="none"/>
              </w:rPr>
            </w:pPr>
          </w:p>
        </w:tc>
      </w:tr>
      <w:tr w14:paraId="05BD9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D6354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23</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E73500">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河南创想人力资源服务有限公司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DA643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41030523008</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495FB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 xml:space="preserve">河南省洛阳市高新国威路1号8号楼4楼 </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A8C2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韩彬</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9201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91410305MA4625QL19</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609C49">
            <w:pPr>
              <w:jc w:val="left"/>
              <w:rPr>
                <w:rFonts w:hint="default"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2023-5-</w:t>
            </w:r>
            <w:r>
              <w:rPr>
                <w:rFonts w:hint="eastAsia" w:ascii="宋体" w:hAnsi="宋体" w:cs="宋体"/>
                <w:i w:val="0"/>
                <w:iCs w:val="0"/>
                <w:color w:val="000000" w:themeColor="text1"/>
                <w:sz w:val="20"/>
                <w:szCs w:val="20"/>
                <w:u w:val="none"/>
                <w:lang w:val="en-US" w:eastAsia="zh-CN"/>
                <w14:textFill>
                  <w14:solidFill>
                    <w14:schemeClr w14:val="tx1"/>
                  </w14:solidFill>
                </w14:textFill>
              </w:rPr>
              <w:t>30</w:t>
            </w:r>
            <w:r>
              <w:rPr>
                <w:rFonts w:hint="eastAsia" w:ascii="宋体" w:hAnsi="宋体" w:eastAsia="宋体" w:cs="宋体"/>
                <w:i w:val="0"/>
                <w:iCs w:val="0"/>
                <w:color w:val="000000" w:themeColor="text1"/>
                <w:sz w:val="20"/>
                <w:szCs w:val="20"/>
                <w:u w:val="none"/>
                <w14:textFill>
                  <w14:solidFill>
                    <w14:schemeClr w14:val="tx1"/>
                  </w14:solidFill>
                </w14:textFill>
              </w:rPr>
              <w:t>至2026-5-29</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BA5980">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6417763F">
            <w:pPr>
              <w:jc w:val="center"/>
              <w:rPr>
                <w:rFonts w:hint="eastAsia" w:ascii="宋体" w:hAnsi="宋体" w:eastAsia="宋体" w:cs="宋体"/>
                <w:i w:val="0"/>
                <w:iCs w:val="0"/>
                <w:color w:val="000000"/>
                <w:sz w:val="24"/>
                <w:szCs w:val="24"/>
                <w:u w:val="none"/>
              </w:rPr>
            </w:pPr>
          </w:p>
        </w:tc>
      </w:tr>
      <w:tr w14:paraId="4196E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7B9BD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24</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347E2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洛阳市泉成人力资源服务有限公司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211E6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41030523015</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0CF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河南省洛阳市天津路街道天津路与联盟路交叉口凤凰大厦1502室</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A6CB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王改先</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CEA7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91410305594882716T</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4587D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2023-11-</w:t>
            </w:r>
            <w:r>
              <w:rPr>
                <w:rFonts w:hint="eastAsia" w:ascii="宋体" w:hAnsi="宋体" w:cs="宋体"/>
                <w:i w:val="0"/>
                <w:iCs w:val="0"/>
                <w:color w:val="000000" w:themeColor="text1"/>
                <w:sz w:val="20"/>
                <w:szCs w:val="20"/>
                <w:u w:val="none"/>
                <w:lang w:val="en-US" w:eastAsia="zh-CN"/>
                <w14:textFill>
                  <w14:solidFill>
                    <w14:schemeClr w14:val="tx1"/>
                  </w14:solidFill>
                </w14:textFill>
              </w:rPr>
              <w:t>19</w:t>
            </w:r>
            <w:r>
              <w:rPr>
                <w:rFonts w:hint="eastAsia" w:ascii="宋体" w:hAnsi="宋体" w:eastAsia="宋体" w:cs="宋体"/>
                <w:i w:val="0"/>
                <w:iCs w:val="0"/>
                <w:color w:val="000000" w:themeColor="text1"/>
                <w:sz w:val="20"/>
                <w:szCs w:val="20"/>
                <w:u w:val="none"/>
                <w14:textFill>
                  <w14:solidFill>
                    <w14:schemeClr w14:val="tx1"/>
                  </w14:solidFill>
                </w14:textFill>
              </w:rPr>
              <w:t>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026-11-20</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9B31B">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42EA3CC7">
            <w:pPr>
              <w:jc w:val="center"/>
              <w:rPr>
                <w:rFonts w:hint="eastAsia" w:ascii="宋体" w:hAnsi="宋体" w:eastAsia="宋体" w:cs="宋体"/>
                <w:i w:val="0"/>
                <w:iCs w:val="0"/>
                <w:color w:val="000000"/>
                <w:sz w:val="24"/>
                <w:szCs w:val="24"/>
                <w:u w:val="none"/>
              </w:rPr>
            </w:pPr>
          </w:p>
        </w:tc>
      </w:tr>
      <w:tr w14:paraId="22E28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0C6C66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25</w:t>
            </w:r>
          </w:p>
          <w:p w14:paraId="7423BD0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2AE52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河南地久物业有限公司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34CF9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41030524002</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8A9C3">
            <w:pPr>
              <w:tabs>
                <w:tab w:val="left" w:pos="812"/>
              </w:tabs>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cs="宋体"/>
                <w:i w:val="0"/>
                <w:iCs w:val="0"/>
                <w:color w:val="000000" w:themeColor="text1"/>
                <w:kern w:val="2"/>
                <w:sz w:val="20"/>
                <w:szCs w:val="20"/>
                <w:u w:val="none"/>
                <w:lang w:val="en-US" w:eastAsia="zh-CN" w:bidi="ar-SA"/>
                <w14:textFill>
                  <w14:solidFill>
                    <w14:schemeClr w14:val="tx1"/>
                  </w14:solidFill>
                </w14:textFill>
              </w:rPr>
              <w:t>河南省洛阳市涧西区南昌路滨河新村</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ADBD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岳喜生</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08BD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91410300744069203N</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1FCE4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2023-11-7至</w:t>
            </w:r>
            <w:r>
              <w:rPr>
                <w:rFonts w:hint="eastAsia" w:ascii="宋体" w:hAnsi="宋体" w:cs="宋体"/>
                <w:i w:val="0"/>
                <w:iCs w:val="0"/>
                <w:color w:val="000000" w:themeColor="text1"/>
                <w:sz w:val="20"/>
                <w:szCs w:val="20"/>
                <w:u w:val="none"/>
                <w:lang w:val="en-US" w:eastAsia="zh-CN"/>
                <w14:textFill>
                  <w14:solidFill>
                    <w14:schemeClr w14:val="tx1"/>
                  </w14:solidFill>
                </w14:textFill>
              </w:rPr>
              <w:t>2</w:t>
            </w:r>
            <w:r>
              <w:rPr>
                <w:rFonts w:hint="eastAsia" w:ascii="宋体" w:hAnsi="宋体" w:eastAsia="宋体" w:cs="宋体"/>
                <w:i w:val="0"/>
                <w:iCs w:val="0"/>
                <w:color w:val="000000" w:themeColor="text1"/>
                <w:sz w:val="20"/>
                <w:szCs w:val="20"/>
                <w:u w:val="none"/>
                <w14:textFill>
                  <w14:solidFill>
                    <w14:schemeClr w14:val="tx1"/>
                  </w14:solidFill>
                </w14:textFill>
              </w:rPr>
              <w:t>026-11-20</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B2C5">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6AC270D9">
            <w:pPr>
              <w:jc w:val="center"/>
              <w:rPr>
                <w:rFonts w:hint="eastAsia" w:ascii="宋体" w:hAnsi="宋体" w:eastAsia="宋体" w:cs="宋体"/>
                <w:i w:val="0"/>
                <w:iCs w:val="0"/>
                <w:color w:val="000000"/>
                <w:sz w:val="24"/>
                <w:szCs w:val="24"/>
                <w:u w:val="none"/>
              </w:rPr>
            </w:pPr>
          </w:p>
        </w:tc>
      </w:tr>
      <w:tr w14:paraId="23E37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5CBCAC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26</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1059C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洛阳国苑人力资源有限公司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4F79AE">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41030524007</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24B5B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中国(河南)自由贸易试验区洛阳片区高新区河洛路与凌波路交叉口自贸大厦六楼</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8EA8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刘梦娇</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4E1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91410300MA9MQ3XU9Y</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265F3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8</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28</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8</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27</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4A6A80">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7CAF1A2D">
            <w:pPr>
              <w:jc w:val="center"/>
              <w:rPr>
                <w:rFonts w:hint="eastAsia" w:ascii="宋体" w:hAnsi="宋体" w:eastAsia="宋体" w:cs="宋体"/>
                <w:i w:val="0"/>
                <w:iCs w:val="0"/>
                <w:color w:val="000000"/>
                <w:sz w:val="24"/>
                <w:szCs w:val="24"/>
                <w:u w:val="none"/>
              </w:rPr>
            </w:pPr>
          </w:p>
        </w:tc>
      </w:tr>
      <w:tr w14:paraId="6DDCF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30A67DD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27</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59F79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鑫之盾（河南）保安服务有限公司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9A83F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41030524008</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752583">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洛阳市涧西区建设路154号三楼</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F710D">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郭龙杰</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DE36">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b w:val="0"/>
                <w:bCs w:val="0"/>
                <w:i w:val="0"/>
                <w:iCs w:val="0"/>
                <w:color w:val="000000"/>
                <w:kern w:val="0"/>
                <w:sz w:val="20"/>
                <w:szCs w:val="20"/>
                <w:u w:val="none"/>
                <w:lang w:val="en-US" w:eastAsia="zh-CN" w:bidi="ar"/>
              </w:rPr>
              <w:t>91410305599118514B</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97D789">
            <w:pPr>
              <w:jc w:val="left"/>
              <w:rPr>
                <w:rFonts w:hint="default"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11</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20</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11-19</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79821B">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sz w:val="24"/>
                <w:szCs w:val="24"/>
                <w:u w:val="none"/>
                <w:lang w:val="en-US" w:eastAsia="zh-CN"/>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28A98261">
            <w:pPr>
              <w:jc w:val="center"/>
              <w:rPr>
                <w:rFonts w:hint="eastAsia" w:ascii="宋体" w:hAnsi="宋体" w:eastAsia="宋体" w:cs="宋体"/>
                <w:i w:val="0"/>
                <w:iCs w:val="0"/>
                <w:color w:val="000000"/>
                <w:sz w:val="24"/>
                <w:szCs w:val="24"/>
                <w:u w:val="none"/>
              </w:rPr>
            </w:pPr>
          </w:p>
        </w:tc>
      </w:tr>
    </w:tbl>
    <w:p w14:paraId="03AC07D1"/>
    <w:tbl>
      <w:tblPr>
        <w:tblStyle w:val="2"/>
        <w:tblpPr w:leftFromText="180" w:rightFromText="180" w:vertAnchor="text" w:horzAnchor="page" w:tblpX="961" w:tblpY="198"/>
        <w:tblOverlap w:val="never"/>
        <w:tblW w:w="508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7"/>
        <w:gridCol w:w="2097"/>
        <w:gridCol w:w="1398"/>
        <w:gridCol w:w="3789"/>
        <w:gridCol w:w="1110"/>
        <w:gridCol w:w="2040"/>
        <w:gridCol w:w="2534"/>
        <w:gridCol w:w="960"/>
        <w:gridCol w:w="798"/>
      </w:tblGrid>
      <w:tr w14:paraId="01EDF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9"/>
            <w:vMerge w:val="restart"/>
            <w:tcBorders>
              <w:top w:val="nil"/>
              <w:left w:val="nil"/>
              <w:bottom w:val="nil"/>
              <w:right w:val="nil"/>
            </w:tcBorders>
            <w:noWrap/>
            <w:vAlign w:val="center"/>
          </w:tcPr>
          <w:p w14:paraId="14F5973B">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p>
          <w:p w14:paraId="13E7223D">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p>
          <w:p w14:paraId="16AC993A">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p>
        </w:tc>
      </w:tr>
      <w:tr w14:paraId="5111F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9"/>
            <w:vMerge w:val="continue"/>
            <w:tcBorders>
              <w:top w:val="nil"/>
              <w:left w:val="nil"/>
              <w:bottom w:val="nil"/>
              <w:right w:val="nil"/>
            </w:tcBorders>
            <w:noWrap/>
            <w:vAlign w:val="center"/>
          </w:tcPr>
          <w:p w14:paraId="1B4DE29A">
            <w:pPr>
              <w:jc w:val="center"/>
              <w:rPr>
                <w:rFonts w:hint="eastAsia" w:ascii="宋体" w:hAnsi="宋体" w:eastAsia="宋体" w:cs="宋体"/>
                <w:b/>
                <w:bCs/>
                <w:i w:val="0"/>
                <w:iCs w:val="0"/>
                <w:color w:val="000000"/>
                <w:sz w:val="44"/>
                <w:szCs w:val="44"/>
                <w:u w:val="none"/>
              </w:rPr>
            </w:pPr>
          </w:p>
        </w:tc>
      </w:tr>
      <w:tr w14:paraId="40552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000" w:type="pct"/>
            <w:gridSpan w:val="9"/>
            <w:tcBorders>
              <w:top w:val="nil"/>
              <w:left w:val="nil"/>
              <w:bottom w:val="nil"/>
              <w:right w:val="nil"/>
            </w:tcBorders>
            <w:noWrap/>
            <w:vAlign w:val="center"/>
          </w:tcPr>
          <w:p w14:paraId="544E943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45215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281" w:type="pct"/>
            <w:vMerge w:val="restart"/>
            <w:tcBorders>
              <w:top w:val="single" w:color="000000" w:sz="4" w:space="0"/>
              <w:left w:val="single" w:color="000000" w:sz="4" w:space="0"/>
              <w:bottom w:val="single" w:color="000000" w:sz="4" w:space="0"/>
              <w:right w:val="single" w:color="000000" w:sz="4" w:space="0"/>
            </w:tcBorders>
            <w:noWrap/>
            <w:vAlign w:val="center"/>
          </w:tcPr>
          <w:p w14:paraId="0FB897F8">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671" w:type="pct"/>
            <w:vMerge w:val="restart"/>
            <w:tcBorders>
              <w:top w:val="single" w:color="000000" w:sz="4" w:space="0"/>
              <w:left w:val="single" w:color="000000" w:sz="4" w:space="0"/>
              <w:bottom w:val="single" w:color="000000" w:sz="4" w:space="0"/>
              <w:right w:val="single" w:color="000000" w:sz="4" w:space="0"/>
            </w:tcBorders>
            <w:noWrap/>
            <w:vAlign w:val="center"/>
          </w:tcPr>
          <w:p w14:paraId="689FB04E">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公司名称</w:t>
            </w:r>
          </w:p>
        </w:tc>
        <w:tc>
          <w:tcPr>
            <w:tcW w:w="447" w:type="pct"/>
            <w:vMerge w:val="restart"/>
            <w:tcBorders>
              <w:top w:val="single" w:color="000000" w:sz="4" w:space="0"/>
              <w:left w:val="single" w:color="000000" w:sz="4" w:space="0"/>
              <w:bottom w:val="single" w:color="000000" w:sz="4" w:space="0"/>
              <w:right w:val="single" w:color="000000" w:sz="4" w:space="0"/>
            </w:tcBorders>
            <w:noWrap/>
            <w:vAlign w:val="center"/>
          </w:tcPr>
          <w:p w14:paraId="54AC1FD6">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许可证编号</w:t>
            </w:r>
          </w:p>
        </w:tc>
        <w:tc>
          <w:tcPr>
            <w:tcW w:w="1214" w:type="pct"/>
            <w:vMerge w:val="restart"/>
            <w:tcBorders>
              <w:top w:val="single" w:color="000000" w:sz="4" w:space="0"/>
              <w:left w:val="single" w:color="000000" w:sz="4" w:space="0"/>
              <w:bottom w:val="single" w:color="000000" w:sz="4" w:space="0"/>
              <w:right w:val="single" w:color="000000" w:sz="4" w:space="0"/>
            </w:tcBorders>
            <w:noWrap/>
            <w:vAlign w:val="center"/>
          </w:tcPr>
          <w:p w14:paraId="13D8DFA3">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经营地址</w:t>
            </w:r>
          </w:p>
        </w:tc>
        <w:tc>
          <w:tcPr>
            <w:tcW w:w="355" w:type="pct"/>
            <w:vMerge w:val="restart"/>
            <w:tcBorders>
              <w:top w:val="single" w:color="000000" w:sz="4" w:space="0"/>
              <w:left w:val="single" w:color="000000" w:sz="4" w:space="0"/>
              <w:bottom w:val="single" w:color="000000" w:sz="4" w:space="0"/>
              <w:right w:val="single" w:color="000000" w:sz="4" w:space="0"/>
            </w:tcBorders>
            <w:noWrap/>
            <w:vAlign w:val="center"/>
          </w:tcPr>
          <w:p w14:paraId="20089D7D">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法人代表</w:t>
            </w:r>
          </w:p>
        </w:tc>
        <w:tc>
          <w:tcPr>
            <w:tcW w:w="653" w:type="pct"/>
            <w:vMerge w:val="restart"/>
            <w:tcBorders>
              <w:top w:val="single" w:color="000000" w:sz="4" w:space="0"/>
              <w:left w:val="single" w:color="000000" w:sz="4" w:space="0"/>
              <w:bottom w:val="single" w:color="000000" w:sz="4" w:space="0"/>
              <w:right w:val="single" w:color="000000" w:sz="4" w:space="0"/>
            </w:tcBorders>
            <w:noWrap/>
            <w:vAlign w:val="center"/>
          </w:tcPr>
          <w:p w14:paraId="4F802FBA">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社会统一代码</w:t>
            </w:r>
          </w:p>
        </w:tc>
        <w:tc>
          <w:tcPr>
            <w:tcW w:w="812" w:type="pct"/>
            <w:vMerge w:val="restart"/>
            <w:tcBorders>
              <w:top w:val="single" w:color="000000" w:sz="4" w:space="0"/>
              <w:left w:val="single" w:color="000000" w:sz="4" w:space="0"/>
              <w:bottom w:val="single" w:color="000000" w:sz="4" w:space="0"/>
              <w:right w:val="single" w:color="000000" w:sz="4" w:space="0"/>
            </w:tcBorders>
            <w:noWrap/>
            <w:vAlign w:val="center"/>
          </w:tcPr>
          <w:p w14:paraId="3ADF469D">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许可证有效期</w:t>
            </w:r>
          </w:p>
        </w:tc>
        <w:tc>
          <w:tcPr>
            <w:tcW w:w="563" w:type="pct"/>
            <w:gridSpan w:val="2"/>
            <w:tcBorders>
              <w:top w:val="single" w:color="000000" w:sz="4" w:space="0"/>
              <w:left w:val="single" w:color="000000" w:sz="4" w:space="0"/>
              <w:bottom w:val="single" w:color="000000" w:sz="4" w:space="0"/>
              <w:right w:val="single" w:color="000000" w:sz="4" w:space="0"/>
            </w:tcBorders>
            <w:noWrap/>
            <w:vAlign w:val="center"/>
          </w:tcPr>
          <w:p w14:paraId="64B27DA6">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年检情况</w:t>
            </w:r>
          </w:p>
        </w:tc>
      </w:tr>
      <w:tr w14:paraId="7255C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281" w:type="pct"/>
            <w:vMerge w:val="continue"/>
            <w:tcBorders>
              <w:top w:val="single" w:color="000000" w:sz="4" w:space="0"/>
              <w:left w:val="single" w:color="000000" w:sz="4" w:space="0"/>
              <w:bottom w:val="single" w:color="000000" w:sz="4" w:space="0"/>
              <w:right w:val="single" w:color="000000" w:sz="4" w:space="0"/>
            </w:tcBorders>
            <w:noWrap/>
            <w:vAlign w:val="center"/>
          </w:tcPr>
          <w:p w14:paraId="3FAA6D23">
            <w:pPr>
              <w:jc w:val="center"/>
              <w:rPr>
                <w:rFonts w:hint="eastAsia" w:ascii="宋体" w:hAnsi="宋体" w:eastAsia="宋体" w:cs="宋体"/>
                <w:b w:val="0"/>
                <w:bCs w:val="0"/>
                <w:i w:val="0"/>
                <w:iCs w:val="0"/>
                <w:color w:val="000000"/>
                <w:sz w:val="24"/>
                <w:szCs w:val="24"/>
                <w:u w:val="none"/>
              </w:rPr>
            </w:pPr>
          </w:p>
        </w:tc>
        <w:tc>
          <w:tcPr>
            <w:tcW w:w="671" w:type="pct"/>
            <w:vMerge w:val="continue"/>
            <w:tcBorders>
              <w:top w:val="single" w:color="000000" w:sz="4" w:space="0"/>
              <w:left w:val="single" w:color="000000" w:sz="4" w:space="0"/>
              <w:bottom w:val="single" w:color="000000" w:sz="4" w:space="0"/>
              <w:right w:val="single" w:color="000000" w:sz="4" w:space="0"/>
            </w:tcBorders>
            <w:noWrap/>
            <w:vAlign w:val="center"/>
          </w:tcPr>
          <w:p w14:paraId="7DFF41BB">
            <w:pPr>
              <w:jc w:val="center"/>
              <w:rPr>
                <w:rFonts w:hint="eastAsia" w:ascii="宋体" w:hAnsi="宋体" w:eastAsia="宋体" w:cs="宋体"/>
                <w:b w:val="0"/>
                <w:bCs w:val="0"/>
                <w:i w:val="0"/>
                <w:iCs w:val="0"/>
                <w:color w:val="000000"/>
                <w:sz w:val="24"/>
                <w:szCs w:val="24"/>
                <w:u w:val="none"/>
              </w:rPr>
            </w:pPr>
          </w:p>
        </w:tc>
        <w:tc>
          <w:tcPr>
            <w:tcW w:w="447" w:type="pct"/>
            <w:vMerge w:val="continue"/>
            <w:tcBorders>
              <w:top w:val="single" w:color="000000" w:sz="4" w:space="0"/>
              <w:left w:val="single" w:color="000000" w:sz="4" w:space="0"/>
              <w:bottom w:val="single" w:color="000000" w:sz="4" w:space="0"/>
              <w:right w:val="single" w:color="000000" w:sz="4" w:space="0"/>
            </w:tcBorders>
            <w:noWrap/>
            <w:vAlign w:val="center"/>
          </w:tcPr>
          <w:p w14:paraId="60CBD3E3">
            <w:pPr>
              <w:jc w:val="center"/>
              <w:rPr>
                <w:rFonts w:hint="eastAsia" w:ascii="宋体" w:hAnsi="宋体" w:eastAsia="宋体" w:cs="宋体"/>
                <w:b w:val="0"/>
                <w:bCs w:val="0"/>
                <w:i w:val="0"/>
                <w:iCs w:val="0"/>
                <w:color w:val="000000"/>
                <w:sz w:val="24"/>
                <w:szCs w:val="24"/>
                <w:u w:val="none"/>
              </w:rPr>
            </w:pPr>
          </w:p>
        </w:tc>
        <w:tc>
          <w:tcPr>
            <w:tcW w:w="1214" w:type="pct"/>
            <w:vMerge w:val="continue"/>
            <w:tcBorders>
              <w:top w:val="single" w:color="000000" w:sz="4" w:space="0"/>
              <w:left w:val="single" w:color="000000" w:sz="4" w:space="0"/>
              <w:bottom w:val="single" w:color="000000" w:sz="4" w:space="0"/>
              <w:right w:val="single" w:color="000000" w:sz="4" w:space="0"/>
            </w:tcBorders>
            <w:noWrap/>
            <w:vAlign w:val="center"/>
          </w:tcPr>
          <w:p w14:paraId="712F1963">
            <w:pPr>
              <w:jc w:val="center"/>
              <w:rPr>
                <w:rFonts w:hint="eastAsia" w:ascii="宋体" w:hAnsi="宋体" w:eastAsia="宋体" w:cs="宋体"/>
                <w:b w:val="0"/>
                <w:bCs w:val="0"/>
                <w:i w:val="0"/>
                <w:iCs w:val="0"/>
                <w:color w:val="000000"/>
                <w:sz w:val="24"/>
                <w:szCs w:val="24"/>
                <w:u w:val="none"/>
              </w:rPr>
            </w:pPr>
          </w:p>
        </w:tc>
        <w:tc>
          <w:tcPr>
            <w:tcW w:w="355" w:type="pct"/>
            <w:vMerge w:val="continue"/>
            <w:tcBorders>
              <w:top w:val="single" w:color="000000" w:sz="4" w:space="0"/>
              <w:left w:val="single" w:color="000000" w:sz="4" w:space="0"/>
              <w:bottom w:val="single" w:color="000000" w:sz="4" w:space="0"/>
              <w:right w:val="single" w:color="000000" w:sz="4" w:space="0"/>
            </w:tcBorders>
            <w:noWrap/>
            <w:vAlign w:val="center"/>
          </w:tcPr>
          <w:p w14:paraId="792B12E9">
            <w:pPr>
              <w:jc w:val="center"/>
              <w:rPr>
                <w:rFonts w:hint="eastAsia" w:ascii="宋体" w:hAnsi="宋体" w:eastAsia="宋体" w:cs="宋体"/>
                <w:b w:val="0"/>
                <w:bCs w:val="0"/>
                <w:i w:val="0"/>
                <w:iCs w:val="0"/>
                <w:color w:val="000000"/>
                <w:sz w:val="24"/>
                <w:szCs w:val="24"/>
                <w:u w:val="none"/>
              </w:rPr>
            </w:pPr>
          </w:p>
        </w:tc>
        <w:tc>
          <w:tcPr>
            <w:tcW w:w="653" w:type="pct"/>
            <w:vMerge w:val="continue"/>
            <w:tcBorders>
              <w:top w:val="single" w:color="000000" w:sz="4" w:space="0"/>
              <w:left w:val="single" w:color="000000" w:sz="4" w:space="0"/>
              <w:bottom w:val="single" w:color="000000" w:sz="4" w:space="0"/>
              <w:right w:val="single" w:color="000000" w:sz="4" w:space="0"/>
            </w:tcBorders>
            <w:noWrap/>
            <w:vAlign w:val="center"/>
          </w:tcPr>
          <w:p w14:paraId="67CDE4D7">
            <w:pPr>
              <w:jc w:val="center"/>
              <w:rPr>
                <w:rFonts w:hint="eastAsia" w:ascii="宋体" w:hAnsi="宋体" w:eastAsia="宋体" w:cs="宋体"/>
                <w:b w:val="0"/>
                <w:bCs w:val="0"/>
                <w:i w:val="0"/>
                <w:iCs w:val="0"/>
                <w:color w:val="000000"/>
                <w:sz w:val="24"/>
                <w:szCs w:val="24"/>
                <w:u w:val="none"/>
              </w:rPr>
            </w:pPr>
          </w:p>
        </w:tc>
        <w:tc>
          <w:tcPr>
            <w:tcW w:w="812" w:type="pct"/>
            <w:vMerge w:val="continue"/>
            <w:tcBorders>
              <w:top w:val="single" w:color="000000" w:sz="4" w:space="0"/>
              <w:left w:val="single" w:color="000000" w:sz="4" w:space="0"/>
              <w:bottom w:val="single" w:color="000000" w:sz="4" w:space="0"/>
              <w:right w:val="single" w:color="000000" w:sz="4" w:space="0"/>
            </w:tcBorders>
            <w:noWrap/>
            <w:vAlign w:val="center"/>
          </w:tcPr>
          <w:p w14:paraId="1A791B21">
            <w:pPr>
              <w:jc w:val="center"/>
              <w:rPr>
                <w:rFonts w:hint="eastAsia" w:ascii="宋体" w:hAnsi="宋体" w:eastAsia="宋体" w:cs="宋体"/>
                <w:b w:val="0"/>
                <w:bCs w:val="0"/>
                <w:i w:val="0"/>
                <w:iCs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58D39B2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  格</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1D32AECB">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不合格</w:t>
            </w:r>
          </w:p>
        </w:tc>
      </w:tr>
      <w:tr w14:paraId="2D75A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764520C2">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28</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1FA0A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洛阳人力资本服务有限公司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6D77F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t>4103052400</w:t>
            </w:r>
            <w:r>
              <w:rPr>
                <w:rFonts w:hint="eastAsia" w:ascii="宋体" w:hAnsi="宋体" w:cs="宋体"/>
                <w:i w:val="0"/>
                <w:iCs w:val="0"/>
                <w:color w:val="000000" w:themeColor="text1"/>
                <w:kern w:val="2"/>
                <w:sz w:val="20"/>
                <w:szCs w:val="20"/>
                <w:u w:val="none"/>
                <w:lang w:val="en-US" w:eastAsia="zh-CN" w:bidi="ar-SA"/>
                <w14:textFill>
                  <w14:solidFill>
                    <w14:schemeClr w14:val="tx1"/>
                  </w14:solidFill>
                </w14:textFill>
              </w:rPr>
              <w:t>9</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9E8BBD">
            <w:pPr>
              <w:keepNext w:val="0"/>
              <w:keepLines w:val="0"/>
              <w:widowControl/>
              <w:suppressLineNumbers w:val="0"/>
              <w:jc w:val="both"/>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中国(河南)自由贸易试验区洛阳片区高新区河洛路202号天元自贸港11号楼9楼</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0BDF1">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李世玖</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A25F1">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b w:val="0"/>
                <w:bCs w:val="0"/>
                <w:i w:val="0"/>
                <w:iCs w:val="0"/>
                <w:color w:val="000000"/>
                <w:kern w:val="0"/>
                <w:sz w:val="20"/>
                <w:szCs w:val="20"/>
                <w:u w:val="none"/>
                <w:lang w:val="en-US" w:eastAsia="zh-CN" w:bidi="ar"/>
              </w:rPr>
              <w:t>91410300MADX8LEC9N</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A0786">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11</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20</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7</w:t>
            </w:r>
            <w:r>
              <w:rPr>
                <w:rFonts w:hint="eastAsia" w:ascii="宋体" w:hAnsi="宋体" w:eastAsia="宋体" w:cs="宋体"/>
                <w:i w:val="0"/>
                <w:iCs w:val="0"/>
                <w:color w:val="000000" w:themeColor="text1"/>
                <w:sz w:val="20"/>
                <w:szCs w:val="20"/>
                <w:u w:val="none"/>
                <w14:textFill>
                  <w14:solidFill>
                    <w14:schemeClr w14:val="tx1"/>
                  </w14:solidFill>
                </w14:textFill>
              </w:rPr>
              <w:t>-</w:t>
            </w:r>
            <w:r>
              <w:rPr>
                <w:rFonts w:hint="eastAsia" w:ascii="宋体" w:hAnsi="宋体" w:cs="宋体"/>
                <w:i w:val="0"/>
                <w:iCs w:val="0"/>
                <w:color w:val="000000" w:themeColor="text1"/>
                <w:sz w:val="20"/>
                <w:szCs w:val="20"/>
                <w:u w:val="none"/>
                <w:lang w:val="en-US" w:eastAsia="zh-CN"/>
                <w14:textFill>
                  <w14:solidFill>
                    <w14:schemeClr w14:val="tx1"/>
                  </w14:solidFill>
                </w14:textFill>
              </w:rPr>
              <w:t>11-19</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67E69329">
            <w:pPr>
              <w:jc w:val="center"/>
              <w:rPr>
                <w:rFonts w:hint="default"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kern w:val="2"/>
                <w:sz w:val="24"/>
                <w:szCs w:val="24"/>
                <w:u w:val="none"/>
                <w:lang w:val="en-US" w:eastAsia="zh-CN" w:bidi="ar-SA"/>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7AD94222">
            <w:pPr>
              <w:jc w:val="center"/>
              <w:rPr>
                <w:rFonts w:hint="eastAsia" w:ascii="宋体" w:hAnsi="宋体" w:eastAsia="宋体" w:cs="宋体"/>
                <w:i w:val="0"/>
                <w:iCs w:val="0"/>
                <w:color w:val="FF0000"/>
                <w:sz w:val="24"/>
                <w:szCs w:val="24"/>
                <w:u w:val="none"/>
              </w:rPr>
            </w:pPr>
          </w:p>
        </w:tc>
      </w:tr>
      <w:tr w14:paraId="14A17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601CE98">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29</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57ACF2">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河南增长力人力资源服务有限公洛阳分公司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8F416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202206</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D30F2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河南省洛阳市涧西区南昌路150号和顺园4幢六合国际B座4层6403室</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84C5A">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刘红甫</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131A9">
            <w:pPr>
              <w:jc w:val="left"/>
              <w:rPr>
                <w:rFonts w:hint="eastAsia" w:ascii="宋体" w:hAnsi="宋体" w:eastAsia="宋体" w:cs="宋体"/>
                <w:b w:val="0"/>
                <w:bCs w:val="0"/>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91410305MA47FCM99F</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F1A42">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2022-3-7至2025-3-20</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32B56E7E">
            <w:pPr>
              <w:jc w:val="center"/>
              <w:rPr>
                <w:rFonts w:hint="default"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kern w:val="2"/>
                <w:sz w:val="24"/>
                <w:szCs w:val="24"/>
                <w:u w:val="none"/>
                <w:lang w:val="en-US" w:eastAsia="zh-CN" w:bidi="ar-SA"/>
                <w14:textFill>
                  <w14:solidFill>
                    <w14:schemeClr w14:val="tx1"/>
                  </w14:solidFill>
                </w14:textFill>
              </w:rPr>
              <w:t>是</w:t>
            </w:r>
            <w:bookmarkStart w:id="0" w:name="_GoBack"/>
            <w:bookmarkEnd w:id="0"/>
          </w:p>
        </w:tc>
        <w:tc>
          <w:tcPr>
            <w:tcW w:w="255" w:type="pct"/>
            <w:tcBorders>
              <w:top w:val="single" w:color="000000" w:sz="4" w:space="0"/>
              <w:left w:val="single" w:color="000000" w:sz="4" w:space="0"/>
              <w:bottom w:val="single" w:color="000000" w:sz="4" w:space="0"/>
              <w:right w:val="single" w:color="000000" w:sz="4" w:space="0"/>
            </w:tcBorders>
            <w:noWrap/>
            <w:vAlign w:val="center"/>
          </w:tcPr>
          <w:p w14:paraId="7E9FD7A8">
            <w:pPr>
              <w:jc w:val="center"/>
              <w:rPr>
                <w:rFonts w:hint="eastAsia" w:ascii="宋体" w:hAnsi="宋体" w:eastAsia="宋体" w:cs="宋体"/>
                <w:i w:val="0"/>
                <w:iCs w:val="0"/>
                <w:color w:val="FF0000"/>
                <w:sz w:val="24"/>
                <w:szCs w:val="24"/>
                <w:u w:val="none"/>
                <w:lang w:val="en-US" w:eastAsia="zh-CN"/>
              </w:rPr>
            </w:pPr>
          </w:p>
        </w:tc>
      </w:tr>
      <w:tr w14:paraId="3950F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083873A9">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30</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529E3A">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河南易才人力资源咨询有限公司洛阳分公司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650A7C">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202304</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95758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洛阳市涧西区南昌路2号中侨地产大厦</w:t>
            </w:r>
            <w:r>
              <w:rPr>
                <w:rFonts w:hint="eastAsia" w:ascii="宋体" w:hAnsi="宋体" w:cs="宋体"/>
                <w:i w:val="0"/>
                <w:iCs w:val="0"/>
                <w:color w:val="000000" w:themeColor="text1"/>
                <w:sz w:val="20"/>
                <w:szCs w:val="20"/>
                <w:u w:val="none"/>
                <w:lang w:val="en-US" w:eastAsia="zh-CN"/>
                <w14:textFill>
                  <w14:solidFill>
                    <w14:schemeClr w14:val="tx1"/>
                  </w14:solidFill>
                </w14:textFill>
              </w:rPr>
              <w:t>1210</w:t>
            </w:r>
            <w:r>
              <w:rPr>
                <w:rFonts w:hint="eastAsia" w:ascii="宋体" w:hAnsi="宋体" w:eastAsia="宋体" w:cs="宋体"/>
                <w:i w:val="0"/>
                <w:iCs w:val="0"/>
                <w:color w:val="000000" w:themeColor="text1"/>
                <w:sz w:val="20"/>
                <w:szCs w:val="20"/>
                <w:u w:val="none"/>
                <w14:textFill>
                  <w14:solidFill>
                    <w14:schemeClr w14:val="tx1"/>
                  </w14:solidFill>
                </w14:textFill>
              </w:rPr>
              <w:t>室</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65B3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杨翠萍</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08C5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9141030531737641XL</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2D0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2022-11-7至2025-11-29</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4E6E18">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kern w:val="2"/>
                <w:sz w:val="24"/>
                <w:szCs w:val="24"/>
                <w:u w:val="none"/>
                <w:lang w:val="en-US" w:eastAsia="zh-CN" w:bidi="ar-SA"/>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7B13EBA2">
            <w:pPr>
              <w:jc w:val="center"/>
              <w:rPr>
                <w:rFonts w:hint="eastAsia" w:ascii="宋体" w:hAnsi="宋体" w:eastAsia="宋体" w:cs="宋体"/>
                <w:i w:val="0"/>
                <w:iCs w:val="0"/>
                <w:color w:val="FF0000"/>
                <w:sz w:val="24"/>
                <w:szCs w:val="24"/>
                <w:u w:val="none"/>
              </w:rPr>
            </w:pPr>
          </w:p>
        </w:tc>
      </w:tr>
      <w:tr w14:paraId="13793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32C6CA1">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31</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DCFF9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河南鹏劳人力资源管理有限公司洛阳分公司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373FA0">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202303</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06AF2">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洛阳市涧西区天津路19号6栋1-1101</w:t>
            </w:r>
            <w:r>
              <w:rPr>
                <w:rFonts w:hint="eastAsia" w:ascii="宋体" w:hAnsi="宋体" w:cs="宋体"/>
                <w:i w:val="0"/>
                <w:iCs w:val="0"/>
                <w:color w:val="000000" w:themeColor="text1"/>
                <w:sz w:val="20"/>
                <w:szCs w:val="20"/>
                <w:u w:val="none"/>
                <w:lang w:eastAsia="zh-CN"/>
                <w14:textFill>
                  <w14:solidFill>
                    <w14:schemeClr w14:val="tx1"/>
                  </w14:solidFill>
                </w14:textFill>
              </w:rPr>
              <w:t>、</w:t>
            </w:r>
            <w:r>
              <w:rPr>
                <w:rFonts w:hint="eastAsia" w:ascii="宋体" w:hAnsi="宋体" w:eastAsia="宋体" w:cs="宋体"/>
                <w:i w:val="0"/>
                <w:iCs w:val="0"/>
                <w:color w:val="000000" w:themeColor="text1"/>
                <w:sz w:val="20"/>
                <w:szCs w:val="20"/>
                <w:u w:val="none"/>
                <w14:textFill>
                  <w14:solidFill>
                    <w14:schemeClr w14:val="tx1"/>
                  </w14:solidFill>
                </w14:textFill>
              </w:rPr>
              <w:t>1102</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86D5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王花蕾</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18FA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91410300556946731R</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8661D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2023-4-7至2026-4-12</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9AC72A">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kern w:val="2"/>
                <w:sz w:val="24"/>
                <w:szCs w:val="24"/>
                <w:u w:val="none"/>
                <w:lang w:val="en-US" w:eastAsia="zh-CN" w:bidi="ar-SA"/>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5FA8AD5F">
            <w:pPr>
              <w:jc w:val="center"/>
              <w:rPr>
                <w:rFonts w:hint="eastAsia" w:ascii="宋体" w:hAnsi="宋体" w:eastAsia="宋体" w:cs="宋体"/>
                <w:i w:val="0"/>
                <w:iCs w:val="0"/>
                <w:color w:val="000000"/>
                <w:sz w:val="24"/>
                <w:szCs w:val="24"/>
                <w:u w:val="none"/>
              </w:rPr>
            </w:pPr>
          </w:p>
        </w:tc>
      </w:tr>
      <w:tr w14:paraId="1EADE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607C5D4F">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32</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682ED5">
            <w:pPr>
              <w:jc w:val="left"/>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sz w:val="20"/>
                <w:szCs w:val="20"/>
                <w:u w:val="none"/>
                <w14:textFill>
                  <w14:solidFill>
                    <w14:schemeClr w14:val="tx1"/>
                  </w14:solidFill>
                </w14:textFill>
              </w:rPr>
              <w:t>中智河南经济技术合作有限公司洛阳分公司</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003999">
            <w:pPr>
              <w:jc w:val="left"/>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sz w:val="20"/>
                <w:szCs w:val="20"/>
                <w:u w:val="none"/>
                <w14:textFill>
                  <w14:solidFill>
                    <w14:schemeClr w14:val="tx1"/>
                  </w14:solidFill>
                </w14:textFill>
              </w:rPr>
              <w:t>202302</w:t>
            </w: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69BF37">
            <w:pPr>
              <w:jc w:val="left"/>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sz w:val="20"/>
                <w:szCs w:val="20"/>
                <w:u w:val="none"/>
                <w14:textFill>
                  <w14:solidFill>
                    <w14:schemeClr w14:val="tx1"/>
                  </w14:solidFill>
                </w14:textFill>
              </w:rPr>
              <w:t>洛阳市涧西区周山路中泰大厦四层405室</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260C9">
            <w:pPr>
              <w:jc w:val="left"/>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sz w:val="20"/>
                <w:szCs w:val="20"/>
                <w:u w:val="none"/>
                <w14:textFill>
                  <w14:solidFill>
                    <w14:schemeClr w14:val="tx1"/>
                  </w14:solidFill>
                </w14:textFill>
              </w:rPr>
              <w:t>耿俊华</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52EFE">
            <w:pPr>
              <w:jc w:val="left"/>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sz w:val="20"/>
                <w:szCs w:val="20"/>
                <w:u w:val="none"/>
                <w14:textFill>
                  <w14:solidFill>
                    <w14:schemeClr w14:val="tx1"/>
                  </w14:solidFill>
                </w14:textFill>
              </w:rPr>
              <w:t>91410300MA40PXU36G</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8BCCB9">
            <w:pPr>
              <w:jc w:val="left"/>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sz w:val="20"/>
                <w:szCs w:val="20"/>
                <w:u w:val="none"/>
                <w14:textFill>
                  <w14:solidFill>
                    <w14:schemeClr w14:val="tx1"/>
                  </w14:solidFill>
                </w14:textFill>
              </w:rPr>
              <w:t>202</w:t>
            </w:r>
            <w:r>
              <w:rPr>
                <w:rFonts w:hint="eastAsia" w:ascii="宋体" w:hAnsi="宋体" w:cs="宋体"/>
                <w:i w:val="0"/>
                <w:iCs w:val="0"/>
                <w:color w:val="000000" w:themeColor="text1"/>
                <w:sz w:val="20"/>
                <w:szCs w:val="20"/>
                <w:u w:val="none"/>
                <w:lang w:val="en-US" w:eastAsia="zh-CN"/>
                <w14:textFill>
                  <w14:solidFill>
                    <w14:schemeClr w14:val="tx1"/>
                  </w14:solidFill>
                </w14:textFill>
              </w:rPr>
              <w:t>4</w:t>
            </w:r>
            <w:r>
              <w:rPr>
                <w:rFonts w:hint="eastAsia" w:ascii="宋体" w:hAnsi="宋体" w:eastAsia="宋体" w:cs="宋体"/>
                <w:i w:val="0"/>
                <w:iCs w:val="0"/>
                <w:color w:val="000000" w:themeColor="text1"/>
                <w:sz w:val="20"/>
                <w:szCs w:val="20"/>
                <w:u w:val="none"/>
                <w14:textFill>
                  <w14:solidFill>
                    <w14:schemeClr w14:val="tx1"/>
                  </w14:solidFill>
                </w14:textFill>
              </w:rPr>
              <w:t>-4-</w:t>
            </w:r>
            <w:r>
              <w:rPr>
                <w:rFonts w:hint="eastAsia" w:ascii="宋体" w:hAnsi="宋体" w:cs="宋体"/>
                <w:i w:val="0"/>
                <w:iCs w:val="0"/>
                <w:color w:val="000000" w:themeColor="text1"/>
                <w:sz w:val="20"/>
                <w:szCs w:val="20"/>
                <w:u w:val="none"/>
                <w:lang w:val="en-US" w:eastAsia="zh-CN"/>
                <w14:textFill>
                  <w14:solidFill>
                    <w14:schemeClr w14:val="tx1"/>
                  </w14:solidFill>
                </w14:textFill>
              </w:rPr>
              <w:t>15</w:t>
            </w:r>
            <w:r>
              <w:rPr>
                <w:rFonts w:hint="eastAsia" w:ascii="宋体" w:hAnsi="宋体" w:eastAsia="宋体" w:cs="宋体"/>
                <w:i w:val="0"/>
                <w:iCs w:val="0"/>
                <w:color w:val="000000" w:themeColor="text1"/>
                <w:sz w:val="20"/>
                <w:szCs w:val="20"/>
                <w:u w:val="none"/>
                <w14:textFill>
                  <w14:solidFill>
                    <w14:schemeClr w14:val="tx1"/>
                  </w14:solidFill>
                </w14:textFill>
              </w:rPr>
              <w:t>至202</w:t>
            </w:r>
            <w:r>
              <w:rPr>
                <w:rFonts w:hint="eastAsia" w:ascii="宋体" w:hAnsi="宋体" w:cs="宋体"/>
                <w:i w:val="0"/>
                <w:iCs w:val="0"/>
                <w:color w:val="000000" w:themeColor="text1"/>
                <w:sz w:val="20"/>
                <w:szCs w:val="20"/>
                <w:u w:val="none"/>
                <w:lang w:val="en-US" w:eastAsia="zh-CN"/>
                <w14:textFill>
                  <w14:solidFill>
                    <w14:schemeClr w14:val="tx1"/>
                  </w14:solidFill>
                </w14:textFill>
              </w:rPr>
              <w:t>5</w:t>
            </w:r>
            <w:r>
              <w:rPr>
                <w:rFonts w:hint="eastAsia" w:ascii="宋体" w:hAnsi="宋体" w:eastAsia="宋体" w:cs="宋体"/>
                <w:i w:val="0"/>
                <w:iCs w:val="0"/>
                <w:color w:val="000000" w:themeColor="text1"/>
                <w:sz w:val="20"/>
                <w:szCs w:val="20"/>
                <w:u w:val="none"/>
                <w14:textFill>
                  <w14:solidFill>
                    <w14:schemeClr w14:val="tx1"/>
                  </w14:solidFill>
                </w14:textFill>
              </w:rPr>
              <w:t>-4-14</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6B3219AF">
            <w:pPr>
              <w:jc w:val="center"/>
              <w:rPr>
                <w:rFonts w:hint="default" w:ascii="宋体" w:hAnsi="宋体" w:eastAsia="宋体" w:cs="宋体"/>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cs="宋体"/>
                <w:i w:val="0"/>
                <w:iCs w:val="0"/>
                <w:color w:val="000000" w:themeColor="text1"/>
                <w:kern w:val="2"/>
                <w:sz w:val="24"/>
                <w:szCs w:val="24"/>
                <w:u w:val="none"/>
                <w:lang w:val="en-US" w:eastAsia="zh-CN" w:bidi="ar-SA"/>
                <w14:textFill>
                  <w14:solidFill>
                    <w14:schemeClr w14:val="tx1"/>
                  </w14:solidFill>
                </w14:textFill>
              </w:rPr>
              <w:t>是</w:t>
            </w: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767D44F6">
            <w:pPr>
              <w:jc w:val="center"/>
              <w:rPr>
                <w:rFonts w:hint="eastAsia" w:ascii="宋体" w:hAnsi="宋体" w:eastAsia="宋体" w:cs="宋体"/>
                <w:i w:val="0"/>
                <w:iCs w:val="0"/>
                <w:color w:val="000000"/>
                <w:sz w:val="24"/>
                <w:szCs w:val="24"/>
                <w:u w:val="none"/>
              </w:rPr>
            </w:pPr>
          </w:p>
        </w:tc>
      </w:tr>
      <w:tr w14:paraId="115CA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7E57DB0B">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D875D2">
            <w:pPr>
              <w:jc w:val="left"/>
              <w:rPr>
                <w:rFonts w:hint="eastAsia" w:ascii="宋体" w:hAnsi="宋体" w:eastAsia="宋体" w:cs="宋体"/>
                <w:i w:val="0"/>
                <w:iCs w:val="0"/>
                <w:color w:val="000000"/>
                <w:kern w:val="2"/>
                <w:sz w:val="24"/>
                <w:szCs w:val="24"/>
                <w:u w:val="none"/>
                <w:lang w:val="en-US" w:eastAsia="zh-CN" w:bidi="ar-SA"/>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59D057">
            <w:pPr>
              <w:jc w:val="left"/>
              <w:rPr>
                <w:rFonts w:hint="eastAsia" w:ascii="宋体" w:hAnsi="宋体" w:eastAsia="宋体" w:cs="宋体"/>
                <w:i w:val="0"/>
                <w:iCs w:val="0"/>
                <w:color w:val="000000"/>
                <w:kern w:val="2"/>
                <w:sz w:val="24"/>
                <w:szCs w:val="24"/>
                <w:u w:val="none"/>
                <w:lang w:val="en-US" w:eastAsia="zh-CN" w:bidi="ar-SA"/>
              </w:rPr>
            </w:pP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7B07B">
            <w:pPr>
              <w:jc w:val="left"/>
              <w:rPr>
                <w:rFonts w:hint="eastAsia" w:ascii="宋体" w:hAnsi="宋体" w:eastAsia="宋体" w:cs="宋体"/>
                <w:i w:val="0"/>
                <w:iCs w:val="0"/>
                <w:color w:val="000000"/>
                <w:kern w:val="2"/>
                <w:sz w:val="24"/>
                <w:szCs w:val="24"/>
                <w:u w:val="none"/>
                <w:lang w:val="en-US" w:eastAsia="zh-CN" w:bidi="ar-SA"/>
              </w:rPr>
            </w:pP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59FD5">
            <w:pPr>
              <w:jc w:val="left"/>
              <w:rPr>
                <w:rFonts w:hint="eastAsia" w:ascii="宋体" w:hAnsi="宋体" w:eastAsia="宋体" w:cs="宋体"/>
                <w:i w:val="0"/>
                <w:iCs w:val="0"/>
                <w:color w:val="000000"/>
                <w:kern w:val="2"/>
                <w:sz w:val="24"/>
                <w:szCs w:val="24"/>
                <w:u w:val="none"/>
                <w:lang w:val="en-US" w:eastAsia="zh-CN" w:bidi="ar-SA"/>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9D5E0">
            <w:pPr>
              <w:jc w:val="left"/>
              <w:rPr>
                <w:rFonts w:hint="eastAsia" w:ascii="宋体" w:hAnsi="宋体" w:eastAsia="宋体" w:cs="宋体"/>
                <w:i w:val="0"/>
                <w:iCs w:val="0"/>
                <w:color w:val="000000"/>
                <w:kern w:val="2"/>
                <w:sz w:val="24"/>
                <w:szCs w:val="24"/>
                <w:u w:val="none"/>
                <w:lang w:val="en-US" w:eastAsia="zh-CN" w:bidi="ar-SA"/>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FF530E">
            <w:pPr>
              <w:jc w:val="left"/>
              <w:rPr>
                <w:rFonts w:hint="eastAsia" w:ascii="宋体" w:hAnsi="宋体" w:eastAsia="宋体" w:cs="宋体"/>
                <w:i w:val="0"/>
                <w:iCs w:val="0"/>
                <w:color w:val="000000"/>
                <w:kern w:val="2"/>
                <w:sz w:val="24"/>
                <w:szCs w:val="24"/>
                <w:u w:val="none"/>
                <w:lang w:val="en-US" w:eastAsia="zh-CN" w:bidi="ar-SA"/>
              </w:rPr>
            </w:pP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54199584">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4A54B736">
            <w:pPr>
              <w:jc w:val="center"/>
              <w:rPr>
                <w:rFonts w:hint="eastAsia" w:ascii="宋体" w:hAnsi="宋体" w:eastAsia="宋体" w:cs="宋体"/>
                <w:i w:val="0"/>
                <w:iCs w:val="0"/>
                <w:color w:val="000000"/>
                <w:sz w:val="24"/>
                <w:szCs w:val="24"/>
                <w:u w:val="none"/>
              </w:rPr>
            </w:pPr>
          </w:p>
        </w:tc>
      </w:tr>
      <w:tr w14:paraId="4CC4B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6C216CB2">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410FD9">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C111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6903D">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A17A">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40FEA">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70C137">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7B729EF7">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5D33F3FC">
            <w:pPr>
              <w:jc w:val="center"/>
              <w:rPr>
                <w:rFonts w:hint="eastAsia" w:ascii="宋体" w:hAnsi="宋体" w:eastAsia="宋体" w:cs="宋体"/>
                <w:i w:val="0"/>
                <w:iCs w:val="0"/>
                <w:color w:val="000000"/>
                <w:sz w:val="24"/>
                <w:szCs w:val="24"/>
                <w:u w:val="none"/>
              </w:rPr>
            </w:pPr>
          </w:p>
        </w:tc>
      </w:tr>
      <w:tr w14:paraId="23F80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0B9D97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7742F">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7F69F4">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121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FDA1B8">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AD05">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773">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099001">
            <w:pPr>
              <w:jc w:val="left"/>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2F617FB6">
            <w:pPr>
              <w:jc w:val="center"/>
              <w:rPr>
                <w:rFonts w:hint="eastAsia" w:ascii="宋体" w:hAnsi="宋体" w:eastAsia="宋体" w:cs="宋体"/>
                <w:i w:val="0"/>
                <w:iCs w:val="0"/>
                <w:color w:val="000000" w:themeColor="text1"/>
                <w:kern w:val="2"/>
                <w:sz w:val="24"/>
                <w:szCs w:val="24"/>
                <w:u w:val="none"/>
                <w:lang w:val="en-US" w:eastAsia="zh-CN" w:bidi="ar-SA"/>
                <w14:textFill>
                  <w14:solidFill>
                    <w14:schemeClr w14:val="tx1"/>
                  </w14:solidFill>
                </w14:textFill>
              </w:rPr>
            </w:pPr>
          </w:p>
        </w:tc>
        <w:tc>
          <w:tcPr>
            <w:tcW w:w="255" w:type="pct"/>
            <w:tcBorders>
              <w:top w:val="single" w:color="000000" w:sz="4" w:space="0"/>
              <w:left w:val="single" w:color="000000" w:sz="4" w:space="0"/>
              <w:bottom w:val="single" w:color="000000" w:sz="4" w:space="0"/>
              <w:right w:val="single" w:color="000000" w:sz="4" w:space="0"/>
            </w:tcBorders>
            <w:noWrap/>
            <w:vAlign w:val="center"/>
          </w:tcPr>
          <w:p w14:paraId="40138367">
            <w:pPr>
              <w:jc w:val="center"/>
              <w:rPr>
                <w:rFonts w:hint="eastAsia" w:ascii="宋体" w:hAnsi="宋体" w:eastAsia="宋体" w:cs="宋体"/>
                <w:i w:val="0"/>
                <w:iCs w:val="0"/>
                <w:color w:val="000000"/>
                <w:sz w:val="24"/>
                <w:szCs w:val="24"/>
                <w:u w:val="none"/>
              </w:rPr>
            </w:pPr>
          </w:p>
        </w:tc>
      </w:tr>
    </w:tbl>
    <w:p w14:paraId="2BF08A4F"/>
    <w:sectPr>
      <w:pgSz w:w="16838" w:h="11906" w:orient="landscape"/>
      <w:pgMar w:top="680" w:right="850" w:bottom="85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38F0"/>
    <w:rsid w:val="011846E5"/>
    <w:rsid w:val="042C2C6A"/>
    <w:rsid w:val="04702B56"/>
    <w:rsid w:val="04FA4B16"/>
    <w:rsid w:val="05832D5D"/>
    <w:rsid w:val="05EA06E6"/>
    <w:rsid w:val="074D53D1"/>
    <w:rsid w:val="08844E22"/>
    <w:rsid w:val="0E364E11"/>
    <w:rsid w:val="0E8D07A9"/>
    <w:rsid w:val="0F225395"/>
    <w:rsid w:val="0F2E5AE8"/>
    <w:rsid w:val="0F4F5A5E"/>
    <w:rsid w:val="118C4D48"/>
    <w:rsid w:val="12A165D1"/>
    <w:rsid w:val="13B80076"/>
    <w:rsid w:val="14237BE5"/>
    <w:rsid w:val="142F21E3"/>
    <w:rsid w:val="14465682"/>
    <w:rsid w:val="156D6C3E"/>
    <w:rsid w:val="18F2402A"/>
    <w:rsid w:val="1B594E8D"/>
    <w:rsid w:val="1C4414AB"/>
    <w:rsid w:val="1C9C6787"/>
    <w:rsid w:val="1E796654"/>
    <w:rsid w:val="1E8219AC"/>
    <w:rsid w:val="1ED41ADC"/>
    <w:rsid w:val="1F642E60"/>
    <w:rsid w:val="21EA1D42"/>
    <w:rsid w:val="22A77FCE"/>
    <w:rsid w:val="230B6414"/>
    <w:rsid w:val="231132FF"/>
    <w:rsid w:val="23616034"/>
    <w:rsid w:val="25A93CC2"/>
    <w:rsid w:val="27007912"/>
    <w:rsid w:val="27E81243"/>
    <w:rsid w:val="2C0A4C70"/>
    <w:rsid w:val="2D74105A"/>
    <w:rsid w:val="2E351A6C"/>
    <w:rsid w:val="2F4B7B98"/>
    <w:rsid w:val="312E1520"/>
    <w:rsid w:val="32244DFC"/>
    <w:rsid w:val="33863895"/>
    <w:rsid w:val="33DE722D"/>
    <w:rsid w:val="34684528"/>
    <w:rsid w:val="34CB5A03"/>
    <w:rsid w:val="35432D2E"/>
    <w:rsid w:val="371116C7"/>
    <w:rsid w:val="37985945"/>
    <w:rsid w:val="37B727F6"/>
    <w:rsid w:val="392456E2"/>
    <w:rsid w:val="3AF37A62"/>
    <w:rsid w:val="3BAF7776"/>
    <w:rsid w:val="3FD10984"/>
    <w:rsid w:val="400E0E9A"/>
    <w:rsid w:val="435E7A42"/>
    <w:rsid w:val="45B24076"/>
    <w:rsid w:val="462705C0"/>
    <w:rsid w:val="46BC33FE"/>
    <w:rsid w:val="47460F19"/>
    <w:rsid w:val="47A85730"/>
    <w:rsid w:val="48396CD0"/>
    <w:rsid w:val="498868B2"/>
    <w:rsid w:val="4A4060F4"/>
    <w:rsid w:val="4C3457E4"/>
    <w:rsid w:val="4D6640C3"/>
    <w:rsid w:val="4D7367E0"/>
    <w:rsid w:val="4EA34EA3"/>
    <w:rsid w:val="50CE26AB"/>
    <w:rsid w:val="519531C9"/>
    <w:rsid w:val="51A258E6"/>
    <w:rsid w:val="51F06651"/>
    <w:rsid w:val="53F87A3F"/>
    <w:rsid w:val="54C65448"/>
    <w:rsid w:val="58812A94"/>
    <w:rsid w:val="59F462A7"/>
    <w:rsid w:val="601468F4"/>
    <w:rsid w:val="61300818"/>
    <w:rsid w:val="61E6537B"/>
    <w:rsid w:val="62FD297C"/>
    <w:rsid w:val="644F580C"/>
    <w:rsid w:val="64762955"/>
    <w:rsid w:val="668138C4"/>
    <w:rsid w:val="67073DC9"/>
    <w:rsid w:val="6764121C"/>
    <w:rsid w:val="676D784C"/>
    <w:rsid w:val="69083E29"/>
    <w:rsid w:val="6B581098"/>
    <w:rsid w:val="6BAE6F0A"/>
    <w:rsid w:val="6DA265FA"/>
    <w:rsid w:val="6E7855AD"/>
    <w:rsid w:val="6F0B4673"/>
    <w:rsid w:val="6F280D81"/>
    <w:rsid w:val="6F6D0E8A"/>
    <w:rsid w:val="6F8C7562"/>
    <w:rsid w:val="70C920F0"/>
    <w:rsid w:val="72B56DCF"/>
    <w:rsid w:val="75CD2682"/>
    <w:rsid w:val="76610CFB"/>
    <w:rsid w:val="76E41A31"/>
    <w:rsid w:val="76EF03D6"/>
    <w:rsid w:val="781F2C8E"/>
    <w:rsid w:val="78CE3C59"/>
    <w:rsid w:val="78E26444"/>
    <w:rsid w:val="795A5FDB"/>
    <w:rsid w:val="7C372603"/>
    <w:rsid w:val="7E137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1892</Words>
  <Characters>3443</Characters>
  <Lines>0</Lines>
  <Paragraphs>0</Paragraphs>
  <TotalTime>8</TotalTime>
  <ScaleCrop>false</ScaleCrop>
  <LinksUpToDate>false</LinksUpToDate>
  <CharactersWithSpaces>3883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2025-02-06T07:09:00Z</dcterms:created>
  <dc:creator>Administrator</dc:creator>
  <cp:lastModifiedBy>一点也不</cp:lastModifiedBy>
  <dcterms:modified xsi:type="dcterms:W3CDTF">2025-03-26T01:16:55Z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eyJoZGlkIjoiMDU5N2JkYWQ2NGY4YzhmNzc3OTkyN2M5MzgzODgxYzgiLCJ1c2VySWQiOiI3MzMwNDI3MTEifQ==</vt:lpwstr>
  </property>
  <property fmtid="{D5CDD505-2E9C-101B-9397-08002B2CF9AE}" pid="4" name="ICV">
    <vt:lpwstr>B75B676C9819464CB84CC5C8CEA27B49_12</vt:lpwstr>
  </property>
</Properties>
</file>